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C8D6" w14:textId="5BFA4E1E" w:rsidR="007E5F58" w:rsidRDefault="0097010E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94EE" wp14:editId="6B314393">
                <wp:simplePos x="0" y="0"/>
                <wp:positionH relativeFrom="page">
                  <wp:posOffset>902335</wp:posOffset>
                </wp:positionH>
                <wp:positionV relativeFrom="page">
                  <wp:posOffset>2842260</wp:posOffset>
                </wp:positionV>
                <wp:extent cx="3069590" cy="2378075"/>
                <wp:effectExtent l="0" t="0" r="0" b="0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37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D085E" w14:textId="77777777" w:rsidR="0097010E" w:rsidRDefault="00334A2C" w:rsidP="00334A2C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8E03EB">
                              <w:rPr>
                                <w:b/>
                                <w:szCs w:val="28"/>
                              </w:rPr>
                              <w:t>признании утратившим силу решения Думы Александровского муниципального округа от 04.03.2022 №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8E03EB">
                              <w:rPr>
                                <w:b/>
                                <w:szCs w:val="28"/>
                              </w:rPr>
                              <w:t xml:space="preserve">286 «Об утверждения перечня индикаторов риска нарушения обязательных требований при осуществлении муниципального контроля на автомобильном транспорте и дорожном хозяйстве </w:t>
                            </w:r>
                          </w:p>
                          <w:p w14:paraId="6CB03A3E" w14:textId="36457B04" w:rsidR="00334A2C" w:rsidRDefault="00334A2C" w:rsidP="00334A2C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8E03EB">
                              <w:rPr>
                                <w:b/>
                                <w:szCs w:val="28"/>
                              </w:rPr>
                              <w:t>на территории Александровского муниципального округа»</w:t>
                            </w:r>
                          </w:p>
                          <w:p w14:paraId="4E0D94F4" w14:textId="77777777" w:rsidR="00334A2C" w:rsidRDefault="00334A2C" w:rsidP="00334A2C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0CC1B61A" w14:textId="77777777" w:rsidR="00334A2C" w:rsidRDefault="00334A2C" w:rsidP="00334A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F94EE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71.05pt;margin-top:223.8pt;width:241.7pt;height:1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" filled="f" stroked="f">
                <v:textbox inset="0,0,0,0">
                  <w:txbxContent>
                    <w:p w14:paraId="228D085E" w14:textId="77777777" w:rsidR="0097010E" w:rsidRDefault="00334A2C" w:rsidP="00334A2C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</w:t>
                      </w:r>
                      <w:r w:rsidRPr="008E03EB">
                        <w:rPr>
                          <w:b/>
                          <w:szCs w:val="28"/>
                        </w:rPr>
                        <w:t>признании утратившим силу решения Думы Александровского муниципального округа от 04.03.2022 №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8E03EB">
                        <w:rPr>
                          <w:b/>
                          <w:szCs w:val="28"/>
                        </w:rPr>
                        <w:t xml:space="preserve">286 «Об утверждения перечня индикаторов риска нарушения обязательных требований при осуществлении муниципального контроля на автомобильном транспорте и дорожном хозяйстве </w:t>
                      </w:r>
                    </w:p>
                    <w:p w14:paraId="6CB03A3E" w14:textId="36457B04" w:rsidR="00334A2C" w:rsidRDefault="00334A2C" w:rsidP="00334A2C">
                      <w:pPr>
                        <w:rPr>
                          <w:b/>
                          <w:szCs w:val="28"/>
                        </w:rPr>
                      </w:pPr>
                      <w:r w:rsidRPr="008E03EB">
                        <w:rPr>
                          <w:b/>
                          <w:szCs w:val="28"/>
                        </w:rPr>
                        <w:t>на территории Александровского муниципального округа»</w:t>
                      </w:r>
                    </w:p>
                    <w:p w14:paraId="4E0D94F4" w14:textId="77777777" w:rsidR="00334A2C" w:rsidRDefault="00334A2C" w:rsidP="00334A2C">
                      <w:pPr>
                        <w:rPr>
                          <w:b/>
                          <w:szCs w:val="28"/>
                        </w:rPr>
                      </w:pPr>
                    </w:p>
                    <w:p w14:paraId="0CC1B61A" w14:textId="77777777" w:rsidR="00334A2C" w:rsidRDefault="00334A2C" w:rsidP="00334A2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14A79" wp14:editId="36D3DF34">
                <wp:simplePos x="0" y="0"/>
                <wp:positionH relativeFrom="page">
                  <wp:posOffset>1661160</wp:posOffset>
                </wp:positionH>
                <wp:positionV relativeFrom="page">
                  <wp:posOffset>2164715</wp:posOffset>
                </wp:positionV>
                <wp:extent cx="1134110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966B7" w14:textId="70735767" w:rsidR="008E0D07" w:rsidRPr="00334A2C" w:rsidRDefault="00334A2C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34A2C">
                              <w:rPr>
                                <w:b/>
                                <w:bCs/>
                                <w:szCs w:val="28"/>
                              </w:rP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4A79" id="Text Box 264" o:spid="_x0000_s1027" type="#_x0000_t202" style="position:absolute;margin-left:130.8pt;margin-top:170.45pt;width:89.3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" filled="f" stroked="f">
                <v:textbox inset="0,0,0,0">
                  <w:txbxContent>
                    <w:p w14:paraId="297966B7" w14:textId="70735767" w:rsidR="008E0D07" w:rsidRPr="00334A2C" w:rsidRDefault="00334A2C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334A2C">
                        <w:rPr>
                          <w:b/>
                          <w:bCs/>
                          <w:szCs w:val="28"/>
                        </w:rP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2DFE5" wp14:editId="00A7F000">
                <wp:simplePos x="0" y="0"/>
                <wp:positionH relativeFrom="page">
                  <wp:posOffset>5871210</wp:posOffset>
                </wp:positionH>
                <wp:positionV relativeFrom="page">
                  <wp:posOffset>2164715</wp:posOffset>
                </wp:positionV>
                <wp:extent cx="117030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2E2D3" w14:textId="4AE490CD" w:rsidR="008E0D07" w:rsidRPr="00334A2C" w:rsidRDefault="00334A2C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334A2C">
                              <w:rPr>
                                <w:b/>
                                <w:bCs/>
                                <w:szCs w:val="28"/>
                              </w:rPr>
                              <w:t>384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DFE5" id="Text Box 265" o:spid="_x0000_s1028" type="#_x0000_t202" style="position:absolute;margin-left:462.3pt;margin-top:170.45pt;width:92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" filled="f" stroked="f">
                <v:textbox inset="0,0,0,0">
                  <w:txbxContent>
                    <w:p w14:paraId="3D72E2D3" w14:textId="4AE490CD" w:rsidR="008E0D07" w:rsidRPr="00334A2C" w:rsidRDefault="00334A2C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334A2C">
                        <w:rPr>
                          <w:b/>
                          <w:bCs/>
                          <w:szCs w:val="28"/>
                        </w:rPr>
                        <w:t>384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5542929" wp14:editId="6FCADA6F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22EF4258" w14:textId="77777777" w:rsidR="00334A2C" w:rsidRDefault="00334A2C" w:rsidP="009D375F">
      <w:pPr>
        <w:spacing w:line="360" w:lineRule="exact"/>
      </w:pPr>
    </w:p>
    <w:p w14:paraId="1CFF96BE" w14:textId="77777777" w:rsidR="00334A2C" w:rsidRDefault="00334A2C" w:rsidP="009D375F">
      <w:pPr>
        <w:spacing w:line="360" w:lineRule="exact"/>
      </w:pPr>
    </w:p>
    <w:p w14:paraId="75A60691" w14:textId="77777777" w:rsidR="00334A2C" w:rsidRDefault="00334A2C" w:rsidP="009D375F">
      <w:pPr>
        <w:spacing w:line="360" w:lineRule="exact"/>
      </w:pPr>
    </w:p>
    <w:p w14:paraId="081FE949" w14:textId="77777777" w:rsidR="00334A2C" w:rsidRDefault="00334A2C" w:rsidP="009D375F">
      <w:pPr>
        <w:spacing w:line="360" w:lineRule="exact"/>
      </w:pPr>
    </w:p>
    <w:p w14:paraId="3BB23473" w14:textId="77777777" w:rsidR="00334A2C" w:rsidRDefault="00334A2C" w:rsidP="009D375F">
      <w:pPr>
        <w:spacing w:line="360" w:lineRule="exact"/>
      </w:pPr>
    </w:p>
    <w:p w14:paraId="2431DA18" w14:textId="77777777" w:rsidR="00334A2C" w:rsidRDefault="00334A2C" w:rsidP="009D375F">
      <w:pPr>
        <w:spacing w:line="360" w:lineRule="exact"/>
      </w:pPr>
    </w:p>
    <w:p w14:paraId="3DA57013" w14:textId="77777777" w:rsidR="00334A2C" w:rsidRDefault="00334A2C" w:rsidP="009D375F">
      <w:pPr>
        <w:spacing w:line="360" w:lineRule="exact"/>
      </w:pPr>
    </w:p>
    <w:p w14:paraId="5CB03DC8" w14:textId="77777777" w:rsidR="00334A2C" w:rsidRDefault="00334A2C" w:rsidP="009D375F">
      <w:pPr>
        <w:spacing w:line="360" w:lineRule="exact"/>
      </w:pPr>
    </w:p>
    <w:p w14:paraId="4005D1FA" w14:textId="77777777" w:rsidR="00334A2C" w:rsidRDefault="00334A2C" w:rsidP="009D375F">
      <w:pPr>
        <w:spacing w:line="360" w:lineRule="exact"/>
      </w:pPr>
    </w:p>
    <w:p w14:paraId="7CE9A426" w14:textId="77777777" w:rsidR="0097010E" w:rsidRDefault="0097010E" w:rsidP="00334A2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220F0BD4" w14:textId="77777777" w:rsidR="0097010E" w:rsidRDefault="0097010E" w:rsidP="00334A2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2ABFBA98" w14:textId="77777777" w:rsidR="0097010E" w:rsidRDefault="0097010E" w:rsidP="00334A2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4E50CC84" w14:textId="2A4B33CD" w:rsidR="00334A2C" w:rsidRPr="00334A2C" w:rsidRDefault="00334A2C" w:rsidP="00334A2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34A2C">
        <w:rPr>
          <w:szCs w:val="28"/>
        </w:rPr>
        <w:t>В соответствии с Уставом Александровского муниципального округа, рассмотрев протест прокурора г. Александровска от 05.04.2023 на решение Думы Александровского муниципального округа от 04.03.2022 № 286 «Об утверждения перечня индикаторов риска нарушения обязательных требований при осуществлении муниципального контроля на автомобильном транспорте и дорожном хозяйстве», Дума Александровского муниципального округа</w:t>
      </w:r>
    </w:p>
    <w:p w14:paraId="0CC2C79C" w14:textId="77777777" w:rsidR="00334A2C" w:rsidRPr="00334A2C" w:rsidRDefault="00334A2C" w:rsidP="00334A2C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34A2C">
        <w:rPr>
          <w:b/>
          <w:caps/>
          <w:szCs w:val="28"/>
        </w:rPr>
        <w:t>решает:</w:t>
      </w:r>
    </w:p>
    <w:p w14:paraId="2770757A" w14:textId="5005DD78" w:rsidR="00334A2C" w:rsidRPr="00334A2C" w:rsidRDefault="00334A2C" w:rsidP="00334A2C">
      <w:pPr>
        <w:pStyle w:val="2"/>
        <w:spacing w:after="0" w:line="240" w:lineRule="auto"/>
        <w:ind w:firstLine="709"/>
        <w:jc w:val="both"/>
        <w:rPr>
          <w:szCs w:val="28"/>
        </w:rPr>
      </w:pPr>
      <w:r w:rsidRPr="00334A2C">
        <w:rPr>
          <w:szCs w:val="28"/>
        </w:rPr>
        <w:t>1. Признать утратившим силу решение Думы Александровского муниципального округа от 04.03.2022 № 286 «Об утверждения перечня индикаторов риска нарушения обязательных требований при осуществлении муниципального контроля на автомобильном транспорте и дорожном хозяйстве на территории Александровского муниципального округа».</w:t>
      </w:r>
    </w:p>
    <w:p w14:paraId="20579FF1" w14:textId="77777777" w:rsidR="00334A2C" w:rsidRPr="00334A2C" w:rsidRDefault="00334A2C" w:rsidP="00334A2C">
      <w:pPr>
        <w:autoSpaceDE w:val="0"/>
        <w:autoSpaceDN w:val="0"/>
        <w:adjustRightInd w:val="0"/>
        <w:ind w:firstLine="708"/>
        <w:jc w:val="both"/>
        <w:rPr>
          <w:rStyle w:val="af4"/>
          <w:rFonts w:eastAsia="Arial"/>
          <w:szCs w:val="28"/>
        </w:rPr>
      </w:pPr>
      <w:r w:rsidRPr="00334A2C">
        <w:rPr>
          <w:bCs/>
          <w:color w:val="000000"/>
          <w:szCs w:val="28"/>
        </w:rPr>
        <w:t xml:space="preserve">2. Опубликовать настоящее решение в газете «Боевой путь» и в сетевом издании официальный сайт </w:t>
      </w:r>
      <w:r w:rsidRPr="00334A2C">
        <w:rPr>
          <w:szCs w:val="28"/>
        </w:rPr>
        <w:t>Александровского муниципального округа</w:t>
      </w:r>
      <w:r w:rsidRPr="00334A2C">
        <w:rPr>
          <w:bCs/>
          <w:color w:val="000000"/>
          <w:szCs w:val="28"/>
        </w:rPr>
        <w:t xml:space="preserve"> Пермского края (</w:t>
      </w:r>
      <w:r w:rsidRPr="00334A2C">
        <w:rPr>
          <w:bCs/>
          <w:color w:val="000000"/>
          <w:szCs w:val="28"/>
          <w:lang w:val="en-US"/>
        </w:rPr>
        <w:t>www</w:t>
      </w:r>
      <w:r w:rsidRPr="00334A2C">
        <w:rPr>
          <w:bCs/>
          <w:color w:val="000000"/>
          <w:szCs w:val="28"/>
        </w:rPr>
        <w:t>.</w:t>
      </w:r>
      <w:r w:rsidRPr="00334A2C">
        <w:rPr>
          <w:rStyle w:val="af4"/>
          <w:rFonts w:eastAsia="Arial"/>
          <w:szCs w:val="28"/>
        </w:rPr>
        <w:t>aleksraion.ru).</w:t>
      </w:r>
    </w:p>
    <w:p w14:paraId="1FD66542" w14:textId="77777777" w:rsidR="0097010E" w:rsidRDefault="0097010E" w:rsidP="00334A2C">
      <w:pPr>
        <w:pStyle w:val="af3"/>
        <w:spacing w:after="200"/>
        <w:ind w:left="0" w:firstLine="709"/>
        <w:jc w:val="both"/>
      </w:pPr>
    </w:p>
    <w:p w14:paraId="72639C20" w14:textId="77777777" w:rsidR="0097010E" w:rsidRDefault="0097010E" w:rsidP="00334A2C">
      <w:pPr>
        <w:pStyle w:val="af3"/>
        <w:spacing w:after="200"/>
        <w:ind w:left="0" w:firstLine="709"/>
        <w:jc w:val="both"/>
      </w:pPr>
    </w:p>
    <w:p w14:paraId="5C9F9320" w14:textId="7EF75ACE" w:rsidR="00334A2C" w:rsidRPr="00334A2C" w:rsidRDefault="00334A2C" w:rsidP="00334A2C">
      <w:pPr>
        <w:pStyle w:val="af3"/>
        <w:spacing w:after="200"/>
        <w:ind w:left="0" w:firstLine="709"/>
        <w:jc w:val="both"/>
      </w:pPr>
      <w:r w:rsidRPr="00334A2C">
        <w:lastRenderedPageBreak/>
        <w:t>3. Настоящее решение вступает в силу со дня его официального опубликования</w:t>
      </w:r>
      <w:r w:rsidRPr="00334A2C">
        <w:rPr>
          <w:rStyle w:val="af4"/>
          <w:rFonts w:eastAsia="Arial"/>
        </w:rPr>
        <w:t>.</w:t>
      </w:r>
    </w:p>
    <w:p w14:paraId="70DC23C4" w14:textId="77777777" w:rsidR="00334A2C" w:rsidRPr="0097010E" w:rsidRDefault="00334A2C" w:rsidP="00334A2C">
      <w:pPr>
        <w:ind w:firstLine="720"/>
        <w:jc w:val="both"/>
        <w:rPr>
          <w:szCs w:val="28"/>
        </w:rPr>
      </w:pPr>
    </w:p>
    <w:p w14:paraId="4854FAAF" w14:textId="77777777" w:rsidR="00334A2C" w:rsidRPr="0097010E" w:rsidRDefault="00334A2C" w:rsidP="00334A2C">
      <w:pPr>
        <w:ind w:firstLine="720"/>
        <w:jc w:val="both"/>
        <w:rPr>
          <w:szCs w:val="28"/>
        </w:rPr>
      </w:pPr>
    </w:p>
    <w:p w14:paraId="7F21D560" w14:textId="77777777" w:rsidR="00334A2C" w:rsidRPr="00334A2C" w:rsidRDefault="00334A2C" w:rsidP="00334A2C">
      <w:pPr>
        <w:tabs>
          <w:tab w:val="left" w:pos="851"/>
        </w:tabs>
        <w:jc w:val="both"/>
        <w:rPr>
          <w:szCs w:val="28"/>
        </w:rPr>
      </w:pPr>
      <w:r w:rsidRPr="00334A2C">
        <w:rPr>
          <w:szCs w:val="28"/>
        </w:rPr>
        <w:t>Председатель Думы</w:t>
      </w:r>
    </w:p>
    <w:p w14:paraId="5003C0DB" w14:textId="0C0E252E" w:rsidR="00334A2C" w:rsidRPr="00334A2C" w:rsidRDefault="00334A2C" w:rsidP="00334A2C">
      <w:pPr>
        <w:tabs>
          <w:tab w:val="left" w:pos="851"/>
        </w:tabs>
        <w:jc w:val="both"/>
        <w:rPr>
          <w:szCs w:val="28"/>
        </w:rPr>
      </w:pPr>
      <w:r w:rsidRPr="00334A2C">
        <w:rPr>
          <w:szCs w:val="28"/>
        </w:rPr>
        <w:t>Александровского муниципального округа</w:t>
      </w:r>
      <w:r w:rsidRPr="00334A2C">
        <w:rPr>
          <w:szCs w:val="28"/>
        </w:rPr>
        <w:tab/>
      </w:r>
      <w:r w:rsidRPr="00334A2C">
        <w:rPr>
          <w:szCs w:val="28"/>
        </w:rPr>
        <w:tab/>
        <w:t xml:space="preserve">   </w:t>
      </w:r>
      <w:r w:rsidRPr="00334A2C">
        <w:rPr>
          <w:szCs w:val="28"/>
        </w:rPr>
        <w:tab/>
      </w:r>
      <w:r w:rsidRPr="00334A2C">
        <w:rPr>
          <w:szCs w:val="28"/>
        </w:rPr>
        <w:tab/>
        <w:t xml:space="preserve">    Л.Н. Белецкая</w:t>
      </w:r>
    </w:p>
    <w:p w14:paraId="3B0A6A80" w14:textId="77777777" w:rsidR="00334A2C" w:rsidRPr="00334A2C" w:rsidRDefault="00334A2C" w:rsidP="00334A2C">
      <w:pPr>
        <w:tabs>
          <w:tab w:val="left" w:pos="851"/>
        </w:tabs>
        <w:jc w:val="both"/>
        <w:rPr>
          <w:szCs w:val="28"/>
        </w:rPr>
      </w:pPr>
    </w:p>
    <w:p w14:paraId="19A47B48" w14:textId="77777777" w:rsidR="00334A2C" w:rsidRPr="00334A2C" w:rsidRDefault="00334A2C" w:rsidP="00334A2C">
      <w:pPr>
        <w:tabs>
          <w:tab w:val="left" w:pos="851"/>
        </w:tabs>
        <w:jc w:val="both"/>
        <w:rPr>
          <w:szCs w:val="28"/>
        </w:rPr>
      </w:pPr>
    </w:p>
    <w:p w14:paraId="561A3745" w14:textId="77777777" w:rsidR="00334A2C" w:rsidRPr="00334A2C" w:rsidRDefault="00334A2C" w:rsidP="00334A2C">
      <w:pPr>
        <w:tabs>
          <w:tab w:val="left" w:pos="851"/>
        </w:tabs>
        <w:jc w:val="both"/>
        <w:rPr>
          <w:szCs w:val="28"/>
        </w:rPr>
      </w:pPr>
      <w:r w:rsidRPr="00334A2C">
        <w:rPr>
          <w:szCs w:val="28"/>
        </w:rPr>
        <w:t>Глава муниципального округа-</w:t>
      </w:r>
    </w:p>
    <w:p w14:paraId="46C74229" w14:textId="77777777" w:rsidR="00334A2C" w:rsidRPr="00334A2C" w:rsidRDefault="00334A2C" w:rsidP="00334A2C">
      <w:pPr>
        <w:tabs>
          <w:tab w:val="left" w:pos="851"/>
        </w:tabs>
        <w:jc w:val="both"/>
        <w:rPr>
          <w:szCs w:val="28"/>
        </w:rPr>
      </w:pPr>
      <w:r w:rsidRPr="00334A2C">
        <w:rPr>
          <w:szCs w:val="28"/>
        </w:rPr>
        <w:t xml:space="preserve">глава администрации </w:t>
      </w:r>
    </w:p>
    <w:p w14:paraId="6541EE8B" w14:textId="15B50E5C" w:rsidR="00334A2C" w:rsidRPr="00334A2C" w:rsidRDefault="00334A2C" w:rsidP="00334A2C">
      <w:pPr>
        <w:tabs>
          <w:tab w:val="left" w:pos="851"/>
        </w:tabs>
        <w:jc w:val="both"/>
        <w:rPr>
          <w:szCs w:val="28"/>
        </w:rPr>
      </w:pPr>
      <w:r w:rsidRPr="00334A2C">
        <w:rPr>
          <w:szCs w:val="28"/>
        </w:rPr>
        <w:t xml:space="preserve">Александровского муниципального округа                                 </w:t>
      </w:r>
      <w:r w:rsidRPr="00334A2C">
        <w:rPr>
          <w:szCs w:val="28"/>
        </w:rPr>
        <w:tab/>
        <w:t xml:space="preserve">      О.Э. Лаврова</w:t>
      </w:r>
    </w:p>
    <w:p w14:paraId="0B4D966F" w14:textId="77777777" w:rsidR="00334A2C" w:rsidRPr="00334A2C" w:rsidRDefault="00334A2C" w:rsidP="009D375F">
      <w:pPr>
        <w:spacing w:line="360" w:lineRule="exact"/>
        <w:rPr>
          <w:szCs w:val="28"/>
        </w:rPr>
      </w:pPr>
    </w:p>
    <w:sectPr w:rsidR="00334A2C" w:rsidRPr="00334A2C" w:rsidSect="00334A2C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555E" w14:textId="77777777" w:rsidR="00334A2C" w:rsidRDefault="00334A2C">
      <w:r>
        <w:separator/>
      </w:r>
    </w:p>
  </w:endnote>
  <w:endnote w:type="continuationSeparator" w:id="0">
    <w:p w14:paraId="14639402" w14:textId="77777777" w:rsidR="00334A2C" w:rsidRDefault="0033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4DFC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1D3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E2FD" w14:textId="77777777" w:rsidR="00334A2C" w:rsidRDefault="00334A2C">
      <w:r>
        <w:separator/>
      </w:r>
    </w:p>
  </w:footnote>
  <w:footnote w:type="continuationSeparator" w:id="0">
    <w:p w14:paraId="3F000494" w14:textId="77777777" w:rsidR="00334A2C" w:rsidRDefault="0033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86FE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4E8999C" w14:textId="77777777" w:rsidR="00B12253" w:rsidRDefault="00B12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AA74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375F">
      <w:rPr>
        <w:rStyle w:val="ac"/>
        <w:noProof/>
      </w:rPr>
      <w:t>2</w:t>
    </w:r>
    <w:r>
      <w:rPr>
        <w:rStyle w:val="ac"/>
      </w:rPr>
      <w:fldChar w:fldCharType="end"/>
    </w:r>
  </w:p>
  <w:p w14:paraId="036C203A" w14:textId="77777777"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2C"/>
    <w:rsid w:val="000107D0"/>
    <w:rsid w:val="00031EB5"/>
    <w:rsid w:val="000320E4"/>
    <w:rsid w:val="000334C9"/>
    <w:rsid w:val="0007358C"/>
    <w:rsid w:val="000A1018"/>
    <w:rsid w:val="000A1249"/>
    <w:rsid w:val="00136C19"/>
    <w:rsid w:val="001450B8"/>
    <w:rsid w:val="001617A8"/>
    <w:rsid w:val="00191FB7"/>
    <w:rsid w:val="001D1569"/>
    <w:rsid w:val="002540A8"/>
    <w:rsid w:val="0028108D"/>
    <w:rsid w:val="0028655A"/>
    <w:rsid w:val="00290178"/>
    <w:rsid w:val="002A1714"/>
    <w:rsid w:val="002E0EAA"/>
    <w:rsid w:val="00334A2C"/>
    <w:rsid w:val="00342849"/>
    <w:rsid w:val="0035360C"/>
    <w:rsid w:val="00353DEB"/>
    <w:rsid w:val="003807C0"/>
    <w:rsid w:val="003976CA"/>
    <w:rsid w:val="003D3930"/>
    <w:rsid w:val="003E5046"/>
    <w:rsid w:val="004448E6"/>
    <w:rsid w:val="004627A2"/>
    <w:rsid w:val="00482187"/>
    <w:rsid w:val="004F68BF"/>
    <w:rsid w:val="00534011"/>
    <w:rsid w:val="0053612B"/>
    <w:rsid w:val="005438E0"/>
    <w:rsid w:val="005505FE"/>
    <w:rsid w:val="00552ADF"/>
    <w:rsid w:val="00617102"/>
    <w:rsid w:val="006333E0"/>
    <w:rsid w:val="006D443E"/>
    <w:rsid w:val="00736B92"/>
    <w:rsid w:val="00761D5E"/>
    <w:rsid w:val="007E5F58"/>
    <w:rsid w:val="007F5F8D"/>
    <w:rsid w:val="00861BE3"/>
    <w:rsid w:val="00875736"/>
    <w:rsid w:val="008A300E"/>
    <w:rsid w:val="008C41D1"/>
    <w:rsid w:val="008C4910"/>
    <w:rsid w:val="008E0D07"/>
    <w:rsid w:val="00946A6E"/>
    <w:rsid w:val="0097010E"/>
    <w:rsid w:val="00973EE1"/>
    <w:rsid w:val="00983927"/>
    <w:rsid w:val="009C6657"/>
    <w:rsid w:val="009D34A4"/>
    <w:rsid w:val="009D375F"/>
    <w:rsid w:val="009E48FD"/>
    <w:rsid w:val="00A20CAB"/>
    <w:rsid w:val="00A7019E"/>
    <w:rsid w:val="00AB61AD"/>
    <w:rsid w:val="00AD14C1"/>
    <w:rsid w:val="00B12253"/>
    <w:rsid w:val="00B17F20"/>
    <w:rsid w:val="00B66C87"/>
    <w:rsid w:val="00BB6E9F"/>
    <w:rsid w:val="00C11CD6"/>
    <w:rsid w:val="00C76D98"/>
    <w:rsid w:val="00C97BDE"/>
    <w:rsid w:val="00CB0CD4"/>
    <w:rsid w:val="00D35FA8"/>
    <w:rsid w:val="00D51DC3"/>
    <w:rsid w:val="00D6335F"/>
    <w:rsid w:val="00D712A8"/>
    <w:rsid w:val="00DA24F6"/>
    <w:rsid w:val="00DB3748"/>
    <w:rsid w:val="00DF4430"/>
    <w:rsid w:val="00E246F5"/>
    <w:rsid w:val="00E369AC"/>
    <w:rsid w:val="00E56A80"/>
    <w:rsid w:val="00E614D0"/>
    <w:rsid w:val="00E8211E"/>
    <w:rsid w:val="00EB400D"/>
    <w:rsid w:val="00F34240"/>
    <w:rsid w:val="00F46037"/>
    <w:rsid w:val="00F919B8"/>
    <w:rsid w:val="00FC0FBD"/>
    <w:rsid w:val="00FC50FC"/>
    <w:rsid w:val="00FD415B"/>
    <w:rsid w:val="00FE2CD5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6633119"/>
  <w15:chartTrackingRefBased/>
  <w15:docId w15:val="{E43546CB-D897-4058-8196-00DE48B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4A2C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34A2C"/>
    <w:rPr>
      <w:sz w:val="28"/>
      <w:szCs w:val="24"/>
    </w:rPr>
  </w:style>
  <w:style w:type="paragraph" w:styleId="af3">
    <w:name w:val="List Paragraph"/>
    <w:basedOn w:val="a"/>
    <w:uiPriority w:val="34"/>
    <w:qFormat/>
    <w:rsid w:val="00334A2C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4">
    <w:name w:val="Основной текст_"/>
    <w:rsid w:val="00334A2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</Template>
  <TotalTime>46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2023-02-21T10:23:00Z</cp:lastPrinted>
  <dcterms:created xsi:type="dcterms:W3CDTF">2023-05-24T08:37:00Z</dcterms:created>
  <dcterms:modified xsi:type="dcterms:W3CDTF">2023-05-24T09:24:00Z</dcterms:modified>
</cp:coreProperties>
</file>