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24" w:rsidRPr="002614CB" w:rsidRDefault="00FB5F9C" w:rsidP="00FB5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13DC1" w:rsidRPr="0051015D" w:rsidRDefault="00FB5F9C" w:rsidP="00FB5F9C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859C0">
        <w:rPr>
          <w:rFonts w:ascii="Times New Roman" w:hAnsi="Times New Roman" w:cs="Times New Roman"/>
          <w:b/>
          <w:sz w:val="24"/>
          <w:szCs w:val="24"/>
        </w:rPr>
        <w:t>и</w:t>
      </w:r>
      <w:r w:rsidR="00D2209D" w:rsidRPr="002172A8">
        <w:rPr>
          <w:rFonts w:ascii="Times New Roman" w:hAnsi="Times New Roman" w:cs="Times New Roman"/>
          <w:b/>
          <w:sz w:val="24"/>
          <w:szCs w:val="24"/>
        </w:rPr>
        <w:t>сполнени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85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09D" w:rsidRPr="002172A8">
        <w:rPr>
          <w:rFonts w:ascii="Times New Roman" w:hAnsi="Times New Roman" w:cs="Times New Roman"/>
          <w:b/>
          <w:sz w:val="24"/>
          <w:szCs w:val="24"/>
        </w:rPr>
        <w:t>пред</w:t>
      </w:r>
      <w:r w:rsidR="00DF09FA" w:rsidRPr="002172A8">
        <w:rPr>
          <w:rFonts w:ascii="Times New Roman" w:hAnsi="Times New Roman" w:cs="Times New Roman"/>
          <w:b/>
          <w:sz w:val="24"/>
          <w:szCs w:val="24"/>
        </w:rPr>
        <w:t>ставления</w:t>
      </w:r>
      <w:proofErr w:type="gramStart"/>
      <w:r w:rsidR="002D0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CBC" w:rsidRPr="002172A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4E1CBC" w:rsidRPr="002172A8">
        <w:rPr>
          <w:rFonts w:ascii="Times New Roman" w:hAnsi="Times New Roman" w:cs="Times New Roman"/>
          <w:b/>
          <w:sz w:val="24"/>
          <w:szCs w:val="24"/>
        </w:rPr>
        <w:t xml:space="preserve">онтрольно – счетной палаты Александровского муниципального округа </w:t>
      </w:r>
      <w:r w:rsidR="00E41F49" w:rsidRPr="00217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F24" w:rsidRPr="002172A8">
        <w:rPr>
          <w:rFonts w:ascii="Times New Roman" w:hAnsi="Times New Roman" w:cs="Times New Roman"/>
          <w:b/>
          <w:sz w:val="24"/>
          <w:szCs w:val="24"/>
        </w:rPr>
        <w:t>от</w:t>
      </w:r>
      <w:r w:rsidR="00FC56A2" w:rsidRPr="002172A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172A8" w:rsidRPr="002172A8">
        <w:rPr>
          <w:rFonts w:ascii="Times New Roman" w:hAnsi="Times New Roman" w:cs="Times New Roman"/>
          <w:b/>
          <w:sz w:val="24"/>
          <w:szCs w:val="24"/>
        </w:rPr>
        <w:t>5</w:t>
      </w:r>
      <w:r w:rsidR="00FC56A2" w:rsidRPr="002172A8">
        <w:rPr>
          <w:rFonts w:ascii="Times New Roman" w:hAnsi="Times New Roman" w:cs="Times New Roman"/>
          <w:b/>
          <w:sz w:val="24"/>
          <w:szCs w:val="24"/>
        </w:rPr>
        <w:t>.0</w:t>
      </w:r>
      <w:r w:rsidR="002172A8" w:rsidRPr="002172A8">
        <w:rPr>
          <w:rFonts w:ascii="Times New Roman" w:hAnsi="Times New Roman" w:cs="Times New Roman"/>
          <w:b/>
          <w:sz w:val="24"/>
          <w:szCs w:val="24"/>
        </w:rPr>
        <w:t>4</w:t>
      </w:r>
      <w:r w:rsidR="00FC56A2" w:rsidRPr="002172A8">
        <w:rPr>
          <w:rFonts w:ascii="Times New Roman" w:hAnsi="Times New Roman" w:cs="Times New Roman"/>
          <w:b/>
          <w:sz w:val="24"/>
          <w:szCs w:val="24"/>
        </w:rPr>
        <w:t>.</w:t>
      </w:r>
      <w:r w:rsidR="00995F24" w:rsidRPr="002172A8">
        <w:rPr>
          <w:rFonts w:ascii="Times New Roman" w:hAnsi="Times New Roman" w:cs="Times New Roman"/>
          <w:b/>
          <w:sz w:val="24"/>
          <w:szCs w:val="24"/>
        </w:rPr>
        <w:t>20</w:t>
      </w:r>
      <w:r w:rsidR="00DF09FA" w:rsidRPr="002172A8">
        <w:rPr>
          <w:rFonts w:ascii="Times New Roman" w:hAnsi="Times New Roman" w:cs="Times New Roman"/>
          <w:b/>
          <w:sz w:val="24"/>
          <w:szCs w:val="24"/>
        </w:rPr>
        <w:t>2</w:t>
      </w:r>
      <w:r w:rsidR="002172A8" w:rsidRPr="002172A8">
        <w:rPr>
          <w:rFonts w:ascii="Times New Roman" w:hAnsi="Times New Roman" w:cs="Times New Roman"/>
          <w:b/>
          <w:sz w:val="24"/>
          <w:szCs w:val="24"/>
        </w:rPr>
        <w:t>4</w:t>
      </w:r>
      <w:r w:rsidR="00DF09FA" w:rsidRPr="00217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F24" w:rsidRPr="002172A8">
        <w:rPr>
          <w:rFonts w:ascii="Times New Roman" w:hAnsi="Times New Roman" w:cs="Times New Roman"/>
          <w:b/>
          <w:sz w:val="24"/>
          <w:szCs w:val="24"/>
        </w:rPr>
        <w:t>года</w:t>
      </w:r>
      <w:r w:rsidR="00634302" w:rsidRPr="002172A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172A8" w:rsidRPr="002172A8">
        <w:rPr>
          <w:rFonts w:ascii="Times New Roman" w:hAnsi="Times New Roman" w:cs="Times New Roman"/>
          <w:b/>
          <w:sz w:val="24"/>
          <w:szCs w:val="24"/>
        </w:rPr>
        <w:t>1</w:t>
      </w:r>
      <w:r w:rsidR="00261032" w:rsidRPr="002172A8">
        <w:rPr>
          <w:rFonts w:ascii="Times New Roman" w:hAnsi="Times New Roman" w:cs="Times New Roman"/>
          <w:b/>
          <w:sz w:val="24"/>
          <w:szCs w:val="24"/>
        </w:rPr>
        <w:t>, выданного</w:t>
      </w:r>
      <w:r w:rsidR="00FC56A2" w:rsidRPr="00217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муниципальному</w:t>
      </w:r>
      <w:r w:rsidR="002172A8" w:rsidRPr="00217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72A8" w:rsidRPr="002172A8">
        <w:rPr>
          <w:rFonts w:ascii="Times New Roman" w:hAnsi="Times New Roman" w:cs="Times New Roman"/>
          <w:b/>
          <w:sz w:val="24"/>
          <w:szCs w:val="24"/>
        </w:rPr>
        <w:t>бюджетному учреждению дополнительного образования «Александровская спортивная школа» по результатам</w:t>
      </w:r>
      <w:r w:rsidR="00862C07" w:rsidRPr="002172A8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 на тему</w:t>
      </w:r>
      <w:r w:rsidR="002172A8" w:rsidRPr="002172A8">
        <w:rPr>
          <w:rFonts w:ascii="Times New Roman" w:hAnsi="Times New Roman" w:cs="Times New Roman"/>
          <w:b/>
          <w:sz w:val="24"/>
          <w:szCs w:val="24"/>
        </w:rPr>
        <w:t xml:space="preserve"> «Проверка правомерности, эффективности (результативности и экономности) и целевого использования бюджетных средств, выделенных из бюджета Александровского муниципального округа, направленных муниципальному бюджетному учреждению дополнительного образования «Александровская спортивная школа» за период с 01.01.2022 года по 30.06.2023 года»</w:t>
      </w:r>
      <w:r w:rsidR="00FC56A2" w:rsidRPr="00217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a3"/>
        <w:tblW w:w="10314" w:type="dxa"/>
        <w:tblInd w:w="-743" w:type="dxa"/>
        <w:tblLayout w:type="fixed"/>
        <w:tblLook w:val="04A0"/>
      </w:tblPr>
      <w:tblGrid>
        <w:gridCol w:w="4989"/>
        <w:gridCol w:w="5325"/>
      </w:tblGrid>
      <w:tr w:rsidR="00F305AF" w:rsidRPr="00304C32" w:rsidTr="00BC76C8">
        <w:trPr>
          <w:trHeight w:val="614"/>
        </w:trPr>
        <w:tc>
          <w:tcPr>
            <w:tcW w:w="4989" w:type="dxa"/>
          </w:tcPr>
          <w:p w:rsidR="00F305AF" w:rsidRPr="00441462" w:rsidRDefault="00F305AF" w:rsidP="00217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proofErr w:type="gramStart"/>
            <w:r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онтрольно – счетной палаты (далее – КСПО АМО)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 xml:space="preserve">15.04.2024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 № 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25" w:type="dxa"/>
          </w:tcPr>
          <w:p w:rsidR="00F305AF" w:rsidRPr="00441462" w:rsidRDefault="00F305AF" w:rsidP="00217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="002172A8" w:rsidRPr="00217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72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муниципальным</w:t>
            </w:r>
            <w:r w:rsidR="002172A8" w:rsidRPr="002172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бюджетным </w:t>
            </w:r>
            <w:r w:rsidR="002172A8" w:rsidRPr="002172A8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2172A8" w:rsidRPr="002172A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«Александровская спортивная школа»</w:t>
            </w:r>
            <w:r w:rsidR="002172A8" w:rsidRPr="00217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– М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>АСШ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 (Ответ</w:t>
            </w:r>
            <w:r w:rsidR="00C30ECE">
              <w:rPr>
                <w:rFonts w:ascii="Times New Roman" w:hAnsi="Times New Roman" w:cs="Times New Roman"/>
                <w:sz w:val="20"/>
                <w:szCs w:val="20"/>
              </w:rPr>
              <w:t xml:space="preserve"> МБУ «АСШ»</w:t>
            </w: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 xml:space="preserve"> на представление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 xml:space="preserve"> КСП АМО от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172A8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="002172A8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 xml:space="preserve">05.2024 </w:t>
            </w: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172A8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4414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 - Ответ).</w:t>
            </w:r>
          </w:p>
        </w:tc>
      </w:tr>
      <w:tr w:rsidR="00F305AF" w:rsidRPr="002D0152" w:rsidTr="00BC76C8">
        <w:trPr>
          <w:trHeight w:val="1196"/>
        </w:trPr>
        <w:tc>
          <w:tcPr>
            <w:tcW w:w="4989" w:type="dxa"/>
          </w:tcPr>
          <w:p w:rsidR="00F305AF" w:rsidRPr="00FF0717" w:rsidRDefault="00AA7AE2" w:rsidP="002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69FF" w:rsidRPr="00FF0717">
              <w:rPr>
                <w:rFonts w:ascii="Times New Roman" w:hAnsi="Times New Roman" w:cs="Times New Roman"/>
                <w:sz w:val="20"/>
                <w:szCs w:val="20"/>
              </w:rPr>
              <w:t>Принять меры к устранению выявленных в ходе контрольного мероприятия нарушений при исполнении муниципального задания, обеспечить достоверность сведений о выполнении муниципального задания, обеспечить оформление первичных документов и регистров для подтверждения сведений о выполнении муниципального задания (количественных и качественных показателей: количество посещений, часов учебной нагрузки, получателей услуг, жалоб):</w:t>
            </w:r>
          </w:p>
        </w:tc>
        <w:tc>
          <w:tcPr>
            <w:tcW w:w="5325" w:type="dxa"/>
          </w:tcPr>
          <w:p w:rsidR="00F305AF" w:rsidRPr="002D0152" w:rsidRDefault="006C496D" w:rsidP="0078533F">
            <w:pPr>
              <w:pStyle w:val="copyright-info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2D0152">
              <w:rPr>
                <w:sz w:val="20"/>
                <w:szCs w:val="20"/>
                <w:lang w:bidi="ru-RU"/>
              </w:rPr>
              <w:t xml:space="preserve"> </w:t>
            </w:r>
            <w:r w:rsidRPr="002D0152">
              <w:rPr>
                <w:b/>
                <w:i/>
                <w:sz w:val="20"/>
                <w:szCs w:val="20"/>
                <w:lang w:bidi="ru-RU"/>
              </w:rPr>
              <w:t>Согласно Ответу</w:t>
            </w:r>
            <w:r w:rsidRPr="002D0152">
              <w:rPr>
                <w:sz w:val="20"/>
                <w:szCs w:val="20"/>
                <w:lang w:bidi="ru-RU"/>
              </w:rPr>
              <w:t xml:space="preserve"> приняты меры по устранению выявленных в ходе контрольного мероприятия </w:t>
            </w:r>
            <w:r w:rsidRPr="002D0152">
              <w:rPr>
                <w:rStyle w:val="2Corbel-1pt"/>
                <w:rFonts w:ascii="Times New Roman" w:hAnsi="Times New Roman" w:cs="Times New Roman"/>
                <w:sz w:val="20"/>
                <w:szCs w:val="20"/>
              </w:rPr>
              <w:t xml:space="preserve">нарушений </w:t>
            </w:r>
            <w:r w:rsidRPr="002D0152">
              <w:rPr>
                <w:sz w:val="20"/>
                <w:szCs w:val="20"/>
                <w:lang w:bidi="ru-RU"/>
              </w:rPr>
              <w:t>при исполнении муниципального задания, обеспечена достоверность сведений о выполне</w:t>
            </w:r>
            <w:r w:rsidRPr="002D0152">
              <w:rPr>
                <w:rStyle w:val="20"/>
                <w:sz w:val="20"/>
                <w:szCs w:val="20"/>
                <w:u w:val="none"/>
              </w:rPr>
              <w:t>нии</w:t>
            </w:r>
            <w:r w:rsidR="002D0152" w:rsidRPr="002D0152">
              <w:rPr>
                <w:rStyle w:val="20"/>
                <w:sz w:val="20"/>
                <w:szCs w:val="20"/>
                <w:u w:val="none"/>
              </w:rPr>
              <w:t xml:space="preserve"> </w:t>
            </w:r>
            <w:r w:rsidRPr="002D0152">
              <w:rPr>
                <w:sz w:val="20"/>
                <w:szCs w:val="20"/>
                <w:lang w:bidi="ru-RU"/>
              </w:rPr>
              <w:t>муниципального задания, обеспечено оформление первичных документов и регистров для подтверждения сведений о выполнении муниципального задания (количественных и качественных показателей: количество посещений, часов учебной нагрузки, получателей услуг, жалоб).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D269FF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AA7A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1.1. </w:t>
            </w:r>
            <w:proofErr w:type="gramStart"/>
            <w:r w:rsidR="00AA7AE2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всеми обучающимися в МБУ «АСШ» заключить договоры об образовании 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по дополнительным образовательным программам спортивной подготовки 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соответствии со ст. 34.1 </w:t>
            </w:r>
            <w:r w:rsidR="00C30ECE" w:rsidRPr="00C30ECE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="00C30ECE" w:rsidRP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закон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C30ECE" w:rsidRP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04.12.2007 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="00C30ECE" w:rsidRP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329-ФЗ 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C30ECE" w:rsidRP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физической культуре 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спорте в Российской Федерации» (далее - </w:t>
            </w:r>
            <w:r w:rsidR="00C30ECE" w:rsidRP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>Закон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329-ФЗ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ст.54 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</w:t>
            </w:r>
            <w:r w:rsidR="00C30ECE" w:rsidRP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закон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C30ECE" w:rsidRP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29.12.2012 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="00C30ECE" w:rsidRP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273-ФЗ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="00C30ECE" w:rsidRPr="00C30ECE">
              <w:rPr>
                <w:rFonts w:ascii="Times New Roman" w:hAnsi="Times New Roman" w:cs="Times New Roman"/>
                <w:i/>
                <w:sz w:val="20"/>
                <w:szCs w:val="20"/>
              </w:rPr>
              <w:t>Об образовании в Российской Федерации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(далее - 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Закон № 273-ФЗ</w:t>
            </w:r>
            <w:r w:rsidR="00C30EC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Приказа </w:t>
            </w:r>
            <w:proofErr w:type="spellStart"/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Минпросвещения</w:t>
            </w:r>
            <w:proofErr w:type="spellEnd"/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 от 18.07.2022 № 562 «Об утверждении</w:t>
            </w:r>
            <w:proofErr w:type="gramEnd"/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примерной формы договора об образовании по дополнительным образовательным программам спортивной подготовки»;</w:t>
            </w:r>
          </w:p>
        </w:tc>
        <w:tc>
          <w:tcPr>
            <w:tcW w:w="5325" w:type="dxa"/>
          </w:tcPr>
          <w:p w:rsidR="00F305AF" w:rsidRPr="00C43078" w:rsidRDefault="00C43078" w:rsidP="00C43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0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C4307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со ст. 34.1 Закона № 329-ФЗ, ст.54 Закона № 273-ФЗ, Приказа </w:t>
            </w:r>
            <w:proofErr w:type="spellStart"/>
            <w:r w:rsidRPr="00C4307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43078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18.07.2022 № 562 «Об утверждении примерной формы договора об образовании по дополнительным образовательным программам спортивной подготовки»  со всеми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учающимися в МБУ «АСШ» заключены</w:t>
            </w:r>
            <w:r w:rsidRPr="00C43078">
              <w:rPr>
                <w:rFonts w:ascii="Times New Roman" w:hAnsi="Times New Roman" w:cs="Times New Roman"/>
                <w:sz w:val="20"/>
                <w:szCs w:val="20"/>
              </w:rPr>
              <w:t xml:space="preserve"> договоры об образовании </w:t>
            </w:r>
            <w:r w:rsidRPr="00C430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дополнительным образовательным программам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D269FF" w:rsidP="00AA7A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    </w:t>
            </w:r>
            <w:r w:rsidR="00AA7AE2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1.2. П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ринять меры и обеспечить прием и зачисление в МБУ «АСШ» граждан МО «АМО» на </w:t>
            </w:r>
            <w:proofErr w:type="gramStart"/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обучение</w:t>
            </w:r>
            <w:proofErr w:type="gramEnd"/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по дополнительным образовательным программам спортивной подготовки в соответствии с ч. 5 ст. 84 Закона № 273-ФЗ,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Приказа </w:t>
            </w:r>
            <w:proofErr w:type="spellStart"/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Минспорта</w:t>
            </w:r>
            <w:proofErr w:type="spellEnd"/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России от 27.01.2023 № 57 «Об утверждении порядка приема на обучение по дополнительным образовательным программам спортивной подготовки», муниципальным заданием;</w:t>
            </w:r>
          </w:p>
        </w:tc>
        <w:tc>
          <w:tcPr>
            <w:tcW w:w="5325" w:type="dxa"/>
          </w:tcPr>
          <w:p w:rsidR="00C30ECE" w:rsidRDefault="00C30ECE" w:rsidP="00C30E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30ECE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Согласно Ответу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30EC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ы меры, </w:t>
            </w:r>
            <w:r w:rsidRPr="00C30EC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прием и зачисление в МБУ «АСШ» граждан МО «АМО» на обучение по дополнительным образовательным программам спортивной подготовки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обеспечен </w:t>
            </w:r>
            <w:r w:rsidRPr="00C30EC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соответствии с ч. 5 ст. 84 Закона № 273-ФЗ,</w:t>
            </w:r>
            <w:r w:rsidRPr="00C30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0EC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Приказа </w:t>
            </w:r>
            <w:proofErr w:type="spellStart"/>
            <w:r w:rsidRPr="00C30EC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Минспорта</w:t>
            </w:r>
            <w:proofErr w:type="spellEnd"/>
            <w:r w:rsidRPr="00C30EC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России от 27.01.2023 № 57 «Об утверждении порядка приема на обучение по дополнительным образовательным программам спортивной подг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отовки», муниципальным заданием.</w:t>
            </w:r>
            <w:proofErr w:type="gramEnd"/>
          </w:p>
          <w:p w:rsidR="00F305AF" w:rsidRPr="00805ED8" w:rsidRDefault="00FE6375" w:rsidP="00355E2F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2E482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092D2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="00C30ECE" w:rsidRPr="002E482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КСП АМО представлены</w:t>
            </w:r>
            <w:r w:rsidR="000A1A98" w:rsidRPr="002E482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30ECE" w:rsidRPr="002E482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подтверждающие документы</w:t>
            </w:r>
            <w:r w:rsidR="00C30EC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(копия муниципального задания на 2024 год, копия приказа о зачислении </w:t>
            </w:r>
            <w:r w:rsidR="00805ED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переводе в другие группы </w:t>
            </w:r>
            <w:r w:rsidR="00C30EC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граждан на обучение</w:t>
            </w:r>
            <w:r w:rsidR="000A1A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</w:t>
            </w:r>
            <w:r w:rsidR="002E482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20</w:t>
            </w:r>
            <w:r w:rsidR="00805ED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24 год, копия журнала учета </w:t>
            </w:r>
            <w:r w:rsidR="002E482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групповых занятий</w:t>
            </w:r>
            <w:r w:rsidR="00355E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355E2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копия приказа </w:t>
            </w:r>
            <w:r w:rsidR="00355E2F" w:rsidRPr="00355E2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 создании </w:t>
            </w:r>
            <w:r w:rsidR="00355E2F" w:rsidRPr="00355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приемной и апелляционной комиссии</w:t>
            </w:r>
            <w:r w:rsidR="0009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355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305AF" w:rsidRPr="00304C32" w:rsidTr="00BC76C8">
        <w:tc>
          <w:tcPr>
            <w:tcW w:w="4989" w:type="dxa"/>
          </w:tcPr>
          <w:p w:rsidR="00D269FF" w:rsidRPr="00FF0717" w:rsidRDefault="00D269FF" w:rsidP="00D26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     </w:t>
            </w:r>
            <w:r w:rsidR="00AA7AE2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 1.3. П</w:t>
            </w:r>
            <w:r w:rsidR="00110799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рием в МБУ «АСШ» граждан 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на обучение с других муниципальных образований и их обучение осуществлять за счет средств, полученных учреждением от платных услуг, исключить из практики бесплатное обучение граждан с других муниципальных образований за счет средств субсидии, выделенной из бюджета МО «АМО» на финансовое обеспечение муниципального </w:t>
            </w:r>
            <w:proofErr w:type="gramStart"/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задания</w:t>
            </w:r>
            <w:proofErr w:type="gramEnd"/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на оказание услуг 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 реализации дополнительных образовательных программ в области физической культуры и спорта гражданам, проживающим в АМО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;  </w:t>
            </w:r>
          </w:p>
          <w:p w:rsidR="00F305AF" w:rsidRPr="00FF0717" w:rsidRDefault="00F305AF" w:rsidP="002614C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25" w:type="dxa"/>
          </w:tcPr>
          <w:p w:rsidR="00B75A22" w:rsidRPr="00AB2626" w:rsidRDefault="00110799" w:rsidP="00B7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6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Согласно Ответу</w:t>
            </w:r>
            <w:r w:rsidRPr="00AB2626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AB26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прием в МБУ «АСШ» граждан на обучение с других муниципальных образований и их обучение будет осуществляться за счет средств, полученных учреждением от платных услуг, исключено из практики бесплатное обучение граждан с других муниципальных образований за счет средств субсидии, выделенной из бюджета МО «АМО» на финансовое обеспечение муниципального </w:t>
            </w:r>
            <w:proofErr w:type="gramStart"/>
            <w:r w:rsidRPr="00AB26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задания</w:t>
            </w:r>
            <w:proofErr w:type="gramEnd"/>
            <w:r w:rsidRPr="00AB26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 оказание услуг </w:t>
            </w:r>
            <w:r w:rsidRPr="00AB262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AB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дополнительных образовательных программ в области физической культуры и спорта гражданам, проживающим в АМО</w:t>
            </w:r>
            <w:r w:rsidR="00B75A22" w:rsidRPr="00AB26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5A22" w:rsidRDefault="00B75A22" w:rsidP="00875FD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626">
              <w:rPr>
                <w:rFonts w:ascii="Times New Roman" w:hAnsi="Times New Roman" w:cs="Times New Roman"/>
                <w:sz w:val="20"/>
                <w:szCs w:val="20"/>
              </w:rPr>
              <w:t xml:space="preserve">      В КСП АМО представлены копии приказ</w:t>
            </w:r>
            <w:r w:rsidR="00805ED8" w:rsidRPr="00AB2626"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Pr="00AB26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05ED8" w:rsidRPr="00AB2626">
              <w:rPr>
                <w:rFonts w:ascii="Times New Roman" w:hAnsi="Times New Roman" w:cs="Times New Roman"/>
                <w:sz w:val="20"/>
                <w:szCs w:val="20"/>
              </w:rPr>
              <w:t xml:space="preserve">б отчислении  </w:t>
            </w:r>
            <w:r w:rsidR="00875FD7">
              <w:rPr>
                <w:rFonts w:ascii="Times New Roman" w:hAnsi="Times New Roman" w:cs="Times New Roman"/>
                <w:sz w:val="20"/>
                <w:szCs w:val="20"/>
              </w:rPr>
              <w:t xml:space="preserve">с МБУ ДО «АСШ» </w:t>
            </w:r>
            <w:r w:rsidR="00875FD7" w:rsidRPr="00AB26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граждан на обучение с других муниципальных образований</w:t>
            </w:r>
            <w:r w:rsidR="00875F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70D1F" w:rsidRDefault="00D14E5A" w:rsidP="00D70D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В КСП АМО представлена копия письма МБУ ДО «АСШ», направленная главе Администрации АМО, о просьбе внесения изменений в Устав  МБУ ДО «АСШ» от 27.03.2024 года № 50</w:t>
            </w:r>
            <w:r w:rsidR="00D70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 результатам контрольного мероприятия</w:t>
            </w:r>
            <w:r w:rsidR="0012121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КСП АМО.</w:t>
            </w:r>
            <w:r w:rsidR="00D70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14E5A" w:rsidRPr="00AB2626" w:rsidRDefault="00D70D1F" w:rsidP="002940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Главой Администрации АМО начальнику отдела культуры, спорта, туризма и молодежной политики порчено подготовить проект постановления Администрации АМО о внесении  изменений в Устав ДО «АСШ» по результатам контрольного  мероприятия</w:t>
            </w:r>
            <w:r w:rsidRPr="00217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0"/>
                <w:szCs w:val="20"/>
              </w:rPr>
              <w:t>на тему «Проверка правомерности, эффективности (результативности и экономности) и целевого использования бюджетных средств, выделенных из бюджета Александровского муниципального округа, направленных муниципальному бюджетному учреждению дополнительного образования «Александровская спортивная школа» за период с 01.01.2022</w:t>
            </w:r>
            <w:proofErr w:type="gramEnd"/>
            <w:r w:rsidRPr="00D70D1F">
              <w:rPr>
                <w:rFonts w:ascii="Times New Roman" w:hAnsi="Times New Roman" w:cs="Times New Roman"/>
                <w:sz w:val="20"/>
                <w:szCs w:val="20"/>
              </w:rPr>
              <w:t xml:space="preserve"> года по 30.06.2023 года»</w:t>
            </w:r>
            <w:r w:rsidR="00765D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9400A">
              <w:rPr>
                <w:rFonts w:ascii="Times New Roman" w:hAnsi="Times New Roman" w:cs="Times New Roman"/>
                <w:sz w:val="20"/>
                <w:szCs w:val="20"/>
              </w:rPr>
              <w:t xml:space="preserve">копи </w:t>
            </w:r>
            <w:r w:rsidR="00765DFD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r w:rsidR="002940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65DF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АМО от 08.05.2024 года № 5/967).</w:t>
            </w:r>
            <w:r w:rsidRPr="00D70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FF0717" w:rsidP="00AA7AE2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AA7A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1.4. П</w:t>
            </w:r>
            <w:r w:rsidR="00D269FF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ринять меры и обеспечить в соответствии со ст. 9, с. 13 </w:t>
            </w:r>
            <w:r w:rsidR="00F42937" w:rsidRPr="00F42937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</w:t>
            </w:r>
            <w:r w:rsidR="00F42937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="00F42937" w:rsidRPr="00F429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закон</w:t>
            </w:r>
            <w:r w:rsidR="00F4293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F42937" w:rsidRPr="00F429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06.12.2011 </w:t>
            </w:r>
            <w:r w:rsidR="00F42937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="00F42937" w:rsidRPr="00F429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402-ФЗ</w:t>
            </w:r>
            <w:r w:rsidR="00E712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«О бухгалтерском учете»</w:t>
            </w:r>
            <w:r w:rsidR="00F42937" w:rsidRPr="00F429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429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(далее - </w:t>
            </w:r>
            <w:r w:rsidR="00D269FF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Закон  РФ № 402-ФЗ</w:t>
            </w:r>
            <w:r w:rsidR="00F4293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E712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269FF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оформление, ведение документов, подтверждающих показатели отчета о выполнении муниципального задания (личное дело обучающегося, приказы о зачислении, переводе, отчислении, журнал учета посещаемости, другие необходимые документы, регистры учета).</w:t>
            </w:r>
          </w:p>
        </w:tc>
        <w:tc>
          <w:tcPr>
            <w:tcW w:w="5325" w:type="dxa"/>
          </w:tcPr>
          <w:p w:rsidR="00F305AF" w:rsidRPr="00AB2626" w:rsidRDefault="00B75A22" w:rsidP="00B75A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6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 w:rsidRPr="00AB26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B2626">
              <w:rPr>
                <w:rFonts w:ascii="Times New Roman" w:hAnsi="Times New Roman" w:cs="Times New Roman"/>
                <w:sz w:val="20"/>
                <w:szCs w:val="20"/>
              </w:rPr>
              <w:t>приняты меры и обеспечено в соответствии со ст. 9, с. 13 Закона  РФ № 402-ФЗ оформление, ведение документов, подтверждающих показатели отчета о выполнении муниципального задания (опись документов в личном деле обучающихся, приказы о зачислении, переводе, отчислении, журнал учета посещаемости, другие необходимые документы, регистры учета).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0050D2" w:rsidP="000050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D269FF" w:rsidRPr="00D269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A7A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="00D269FF" w:rsidRPr="00FF0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Принять меры </w:t>
            </w:r>
            <w:r w:rsidR="00D269FF" w:rsidRPr="00FF0717">
              <w:rPr>
                <w:rFonts w:ascii="Times New Roman" w:hAnsi="Times New Roman" w:cs="Times New Roman"/>
                <w:sz w:val="20"/>
                <w:szCs w:val="20"/>
              </w:rPr>
              <w:t>к устранению выявленных в ходе контрольного мероприятия нарушений</w:t>
            </w:r>
            <w:r w:rsidR="00D269FF" w:rsidRPr="00FF0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269FF" w:rsidRPr="00FF0717">
              <w:rPr>
                <w:rFonts w:ascii="Times New Roman" w:hAnsi="Times New Roman" w:cs="Times New Roman"/>
                <w:sz w:val="20"/>
                <w:szCs w:val="20"/>
              </w:rPr>
              <w:t xml:space="preserve">ст. 32 </w:t>
            </w:r>
            <w:r w:rsidR="00E712C9" w:rsidRPr="00E712C9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 w:rsidR="00E712C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E712C9" w:rsidRPr="00E712C9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E712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712C9" w:rsidRPr="00E712C9">
              <w:rPr>
                <w:rFonts w:ascii="Times New Roman" w:hAnsi="Times New Roman" w:cs="Times New Roman"/>
                <w:sz w:val="20"/>
                <w:szCs w:val="20"/>
              </w:rPr>
              <w:t xml:space="preserve"> от 12.01.1996 </w:t>
            </w:r>
            <w:r w:rsidR="00E712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712C9" w:rsidRPr="00E712C9">
              <w:rPr>
                <w:rFonts w:ascii="Times New Roman" w:hAnsi="Times New Roman" w:cs="Times New Roman"/>
                <w:sz w:val="20"/>
                <w:szCs w:val="20"/>
              </w:rPr>
              <w:t xml:space="preserve"> 7-ФЗ </w:t>
            </w:r>
            <w:r w:rsidR="00E712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712C9" w:rsidRPr="00E712C9">
              <w:rPr>
                <w:rFonts w:ascii="Times New Roman" w:hAnsi="Times New Roman" w:cs="Times New Roman"/>
                <w:sz w:val="20"/>
                <w:szCs w:val="20"/>
              </w:rPr>
              <w:t>О некоммерческих организациях</w:t>
            </w:r>
            <w:r w:rsidR="00E712C9">
              <w:rPr>
                <w:rFonts w:ascii="Times New Roman" w:hAnsi="Times New Roman" w:cs="Times New Roman"/>
                <w:sz w:val="20"/>
                <w:szCs w:val="20"/>
              </w:rPr>
              <w:t xml:space="preserve">» (далее - </w:t>
            </w:r>
            <w:r w:rsidR="00D269FF" w:rsidRPr="00FF0717">
              <w:rPr>
                <w:rFonts w:ascii="Times New Roman" w:hAnsi="Times New Roman" w:cs="Times New Roman"/>
                <w:sz w:val="20"/>
                <w:szCs w:val="20"/>
              </w:rPr>
              <w:t>Закон № 7-ФЗ</w:t>
            </w:r>
            <w:r w:rsidR="00E712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69FF" w:rsidRPr="00FF07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50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50D2">
              <w:rPr>
                <w:rFonts w:ascii="Times New Roman" w:hAnsi="Times New Roman" w:cs="Times New Roman"/>
                <w:sz w:val="20"/>
                <w:szCs w:val="20"/>
              </w:rPr>
              <w:t xml:space="preserve"> Минфина России от 31.08.2018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186н «</w:t>
            </w:r>
            <w:r w:rsidRPr="000050D2">
              <w:rPr>
                <w:rFonts w:ascii="Times New Roman" w:hAnsi="Times New Roman" w:cs="Times New Roman"/>
                <w:sz w:val="20"/>
                <w:szCs w:val="20"/>
              </w:rPr>
              <w:t>О Требованиях к составлению и утверждению плана финансово-хозяйственной деятельности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(муниципального) учреждения» (далее - </w:t>
            </w:r>
            <w:r w:rsidR="00D269FF" w:rsidRPr="00FF0717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Приказ Минфина РФ № </w:t>
            </w:r>
            <w:r w:rsidR="00D269FF" w:rsidRPr="00FF07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186н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  <w:r w:rsidR="00D269FF" w:rsidRPr="00FF07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D269FF" w:rsidRPr="00FF0717">
              <w:rPr>
                <w:rFonts w:ascii="Times New Roman" w:hAnsi="Times New Roman" w:cs="Times New Roman"/>
                <w:sz w:val="20"/>
                <w:szCs w:val="20"/>
              </w:rPr>
              <w:t>в части ведения документа, регламентирующего и контролирующего финансовую деятельность учреждения «ПФХД», обеспечить надлежаще выполнение</w:t>
            </w:r>
            <w:proofErr w:type="gramEnd"/>
            <w:r w:rsidR="00D269FF" w:rsidRPr="00FF0717">
              <w:rPr>
                <w:rFonts w:ascii="Times New Roman" w:hAnsi="Times New Roman" w:cs="Times New Roman"/>
                <w:sz w:val="20"/>
                <w:szCs w:val="20"/>
              </w:rPr>
              <w:t xml:space="preserve"> МБУ «АСШ» полномочий в части осуществления планирования доходов и расходов, составления обоснования (расчетов) утвержденных плановых назначений. Показатели ПФХД на 2024 год (изменения в него)  по поступлениям и выплатам обеспечить обоснованными расчетами в соответствии с Приказом Минфина РФ № 186н.</w:t>
            </w:r>
          </w:p>
        </w:tc>
        <w:tc>
          <w:tcPr>
            <w:tcW w:w="5325" w:type="dxa"/>
          </w:tcPr>
          <w:p w:rsidR="00F305AF" w:rsidRDefault="00B75A22" w:rsidP="000050D2">
            <w:pPr>
              <w:pStyle w:val="copyright-info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C30ECE">
              <w:rPr>
                <w:b/>
                <w:i/>
                <w:sz w:val="20"/>
                <w:szCs w:val="20"/>
              </w:rPr>
              <w:t>Согласно Ответу</w:t>
            </w:r>
            <w:r w:rsidR="00F42937">
              <w:rPr>
                <w:rFonts w:eastAsia="Calibri"/>
                <w:sz w:val="20"/>
                <w:szCs w:val="20"/>
              </w:rPr>
              <w:t xml:space="preserve"> п</w:t>
            </w:r>
            <w:r w:rsidR="00F42937" w:rsidRPr="00FF0717">
              <w:rPr>
                <w:rFonts w:eastAsia="Calibri"/>
                <w:sz w:val="20"/>
                <w:szCs w:val="20"/>
              </w:rPr>
              <w:t>ринят</w:t>
            </w:r>
            <w:r w:rsidR="00F42937">
              <w:rPr>
                <w:rFonts w:eastAsia="Calibri"/>
                <w:sz w:val="20"/>
                <w:szCs w:val="20"/>
              </w:rPr>
              <w:t>ы</w:t>
            </w:r>
            <w:r w:rsidR="00F42937" w:rsidRPr="00FF0717">
              <w:rPr>
                <w:rFonts w:eastAsia="Calibri"/>
                <w:sz w:val="20"/>
                <w:szCs w:val="20"/>
              </w:rPr>
              <w:t xml:space="preserve"> меры </w:t>
            </w:r>
            <w:r w:rsidR="00F42937" w:rsidRPr="00FF0717">
              <w:rPr>
                <w:sz w:val="20"/>
                <w:szCs w:val="20"/>
              </w:rPr>
              <w:t>к устранению выявленных в ходе контрольного мероприятия нарушений</w:t>
            </w:r>
            <w:r w:rsidR="00F42937" w:rsidRPr="00FF0717">
              <w:rPr>
                <w:rFonts w:eastAsia="Calibri"/>
                <w:sz w:val="20"/>
                <w:szCs w:val="20"/>
              </w:rPr>
              <w:t xml:space="preserve"> </w:t>
            </w:r>
            <w:r w:rsidR="00F42937" w:rsidRPr="00FF0717">
              <w:rPr>
                <w:sz w:val="20"/>
                <w:szCs w:val="20"/>
              </w:rPr>
              <w:t xml:space="preserve">ст. 32 Закона № 7-ФЗ, </w:t>
            </w:r>
            <w:r w:rsidR="00F42937" w:rsidRPr="00FF0717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Приказа Минфина РФ № </w:t>
            </w:r>
            <w:r w:rsidR="00F42937" w:rsidRPr="00FF0717">
              <w:rPr>
                <w:rFonts w:eastAsiaTheme="minorHAnsi"/>
                <w:sz w:val="20"/>
                <w:szCs w:val="20"/>
                <w:lang w:eastAsia="en-US"/>
              </w:rPr>
              <w:t xml:space="preserve">186н, </w:t>
            </w:r>
            <w:r w:rsidR="00F42937" w:rsidRPr="00FF0717">
              <w:rPr>
                <w:sz w:val="20"/>
                <w:szCs w:val="20"/>
              </w:rPr>
              <w:t>в части ведения документа, регламентирующего и контролирующего финансовую деятельность учреждения «ПФХД», обеспечи</w:t>
            </w:r>
            <w:r w:rsidR="00F42937">
              <w:rPr>
                <w:sz w:val="20"/>
                <w:szCs w:val="20"/>
              </w:rPr>
              <w:t>вается</w:t>
            </w:r>
            <w:r w:rsidR="00F42937" w:rsidRPr="00FF0717">
              <w:rPr>
                <w:sz w:val="20"/>
                <w:szCs w:val="20"/>
              </w:rPr>
              <w:t xml:space="preserve"> надлежаще</w:t>
            </w:r>
            <w:r w:rsidR="00F42937">
              <w:rPr>
                <w:sz w:val="20"/>
                <w:szCs w:val="20"/>
              </w:rPr>
              <w:t>е</w:t>
            </w:r>
            <w:r w:rsidR="00F42937" w:rsidRPr="00FF0717">
              <w:rPr>
                <w:sz w:val="20"/>
                <w:szCs w:val="20"/>
              </w:rPr>
              <w:t xml:space="preserve"> выполнение МБУ «АСШ» полномочий в части осуществления планирования доходов и расходов, составления обоснования (расчетов) утвержденных плановых назначений. Показатели ПФХД на 2024 год (изменения в него)  по по</w:t>
            </w:r>
            <w:r w:rsidR="000050D2">
              <w:rPr>
                <w:sz w:val="20"/>
                <w:szCs w:val="20"/>
              </w:rPr>
              <w:t xml:space="preserve">ступлениям и выплатам </w:t>
            </w:r>
            <w:r w:rsidR="00F42937" w:rsidRPr="00FF0717">
              <w:rPr>
                <w:sz w:val="20"/>
                <w:szCs w:val="20"/>
              </w:rPr>
              <w:t>обоснован</w:t>
            </w:r>
            <w:r w:rsidR="00F42937">
              <w:rPr>
                <w:sz w:val="20"/>
                <w:szCs w:val="20"/>
              </w:rPr>
              <w:t>ы</w:t>
            </w:r>
            <w:r w:rsidR="00F42937" w:rsidRPr="00FF0717">
              <w:rPr>
                <w:sz w:val="20"/>
                <w:szCs w:val="20"/>
              </w:rPr>
              <w:t xml:space="preserve"> расчетами в соответствии с Приказом Минфина РФ № 186н.</w:t>
            </w:r>
          </w:p>
          <w:p w:rsidR="000050D2" w:rsidRDefault="000050D2" w:rsidP="00875FD7">
            <w:pPr>
              <w:pStyle w:val="copyright-info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0050D2">
              <w:rPr>
                <w:b/>
                <w:sz w:val="20"/>
                <w:szCs w:val="20"/>
              </w:rPr>
              <w:t>В КСП АМО представлены копии подтверждающих документов</w:t>
            </w:r>
            <w:r>
              <w:rPr>
                <w:sz w:val="20"/>
                <w:szCs w:val="20"/>
              </w:rPr>
              <w:t xml:space="preserve"> (ПФХД с обоснованием (расчетами) на 2024 год и плановый период 2025 и 2026 годы).</w:t>
            </w:r>
            <w:r w:rsidR="00DB1AC7">
              <w:rPr>
                <w:sz w:val="20"/>
                <w:szCs w:val="20"/>
              </w:rPr>
              <w:t xml:space="preserve"> </w:t>
            </w:r>
          </w:p>
          <w:p w:rsidR="00875FD7" w:rsidRPr="00DB1AC7" w:rsidRDefault="00875FD7" w:rsidP="00875FD7">
            <w:pPr>
              <w:pStyle w:val="copyright-info"/>
              <w:spacing w:before="0" w:beforeAutospacing="0" w:after="15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220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269FF" w:rsidRPr="00FF0717">
              <w:rPr>
                <w:rFonts w:ascii="Times New Roman" w:hAnsi="Times New Roman" w:cs="Times New Roman"/>
                <w:sz w:val="20"/>
                <w:szCs w:val="20"/>
              </w:rPr>
              <w:t>Обеспечить надлежащее соблюдение МБУ «АСШ» законодательства при использовании денежных средств, выделенных из  бюджета МО «АМО» в виде субсидии,  на заработную плату</w:t>
            </w:r>
            <w:r w:rsidR="00D269FF" w:rsidRPr="00FF07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5325" w:type="dxa"/>
          </w:tcPr>
          <w:p w:rsidR="00F305AF" w:rsidRPr="0088081D" w:rsidRDefault="000632CF" w:rsidP="00063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Согласно Ответу </w:t>
            </w:r>
            <w:r w:rsidRPr="00875FD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88081D">
              <w:rPr>
                <w:rFonts w:ascii="Times New Roman" w:hAnsi="Times New Roman" w:cs="Times New Roman"/>
                <w:sz w:val="20"/>
                <w:szCs w:val="20"/>
              </w:rPr>
              <w:t>еспечено надлежащее соблюдение МБУ «АСШ» законодательства при использовании денежных средств, выделенных из  бюджета МО «АМО» в виде субсидии,  на заработную плату</w:t>
            </w:r>
            <w:r w:rsidRPr="008808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в том числе:</w:t>
            </w:r>
          </w:p>
        </w:tc>
      </w:tr>
      <w:tr w:rsidR="00F305AF" w:rsidRPr="00304C32" w:rsidTr="00BC76C8">
        <w:tc>
          <w:tcPr>
            <w:tcW w:w="4989" w:type="dxa"/>
          </w:tcPr>
          <w:p w:rsidR="0004532C" w:rsidRPr="00FF0717" w:rsidRDefault="0004532C" w:rsidP="00045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AA7AE2">
              <w:rPr>
                <w:rFonts w:ascii="Times New Roman" w:hAnsi="Times New Roman" w:cs="Times New Roman"/>
                <w:i/>
                <w:sz w:val="20"/>
                <w:szCs w:val="20"/>
              </w:rPr>
              <w:t>3.1. В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соответствие со ст.135, ст. 144 ТК РФ,  Постановлением Администрации АМО № 637 локальным актом  учреждения утвердить:</w:t>
            </w:r>
          </w:p>
          <w:p w:rsidR="0004532C" w:rsidRPr="00FF0717" w:rsidRDefault="0004532C" w:rsidP="00045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-  систему оплаты труда МБУ «АСШ», в том числе:</w:t>
            </w:r>
          </w:p>
          <w:p w:rsidR="0004532C" w:rsidRPr="00FF0717" w:rsidRDefault="0004532C" w:rsidP="0004532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-  порядок, виды, размеры и условия назначения 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выплат компенсационного характера заместителю руководителя учреждения (п. 6.9 Постановления Администрации АМО № 637);</w:t>
            </w:r>
          </w:p>
          <w:p w:rsidR="0004532C" w:rsidRPr="00FF0717" w:rsidRDefault="0004532C" w:rsidP="0004532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- порядок, размер и условия назначения премии за привлечение сре</w:t>
            </w:r>
            <w:proofErr w:type="gramStart"/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дств пр</w:t>
            </w:r>
            <w:proofErr w:type="gramEnd"/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иносящей доход деятельности (п. 4.6.2 Постановление Администрации АМО № 637). </w:t>
            </w:r>
          </w:p>
          <w:p w:rsidR="00F305AF" w:rsidRPr="00FF0717" w:rsidRDefault="0004532C" w:rsidP="000453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- перечень оснований для установления премии за интенсивность и высокие результаты работы;</w:t>
            </w:r>
          </w:p>
        </w:tc>
        <w:tc>
          <w:tcPr>
            <w:tcW w:w="5325" w:type="dxa"/>
          </w:tcPr>
          <w:p w:rsidR="009B786A" w:rsidRDefault="007B7F64" w:rsidP="009B78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Согласно Ответу в</w:t>
            </w:r>
            <w:r w:rsidR="009B786A"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соответ</w:t>
            </w:r>
            <w:r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ствие со ст.135, ст. 144 ТК РФ </w:t>
            </w:r>
            <w:r w:rsidR="009B786A"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Постановлением Администрации АМО № 1293 от 28.08.2023 года утверждена система оплаты труда МБУ ДО «АСШ»</w:t>
            </w:r>
            <w:r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88081D" w:rsidRPr="0088081D" w:rsidRDefault="0088081D" w:rsidP="009B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Приказом от 18.09.2023 года № 21од утверждено Положение о премиальной выплате работникам МБУ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«АСШ» по итогам работы за месяц, квартал, год</w:t>
            </w:r>
          </w:p>
          <w:p w:rsidR="00483B23" w:rsidRPr="00483B23" w:rsidRDefault="00483B23" w:rsidP="00E61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5AF" w:rsidRPr="00304C32" w:rsidTr="00BC76C8">
        <w:tc>
          <w:tcPr>
            <w:tcW w:w="4989" w:type="dxa"/>
          </w:tcPr>
          <w:p w:rsidR="0004532C" w:rsidRPr="00FF0717" w:rsidRDefault="0004532C" w:rsidP="00045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 </w:t>
            </w:r>
            <w:r w:rsidR="00AA7AE2">
              <w:rPr>
                <w:rFonts w:ascii="Times New Roman" w:hAnsi="Times New Roman" w:cs="Times New Roman"/>
                <w:i/>
                <w:sz w:val="20"/>
                <w:szCs w:val="20"/>
              </w:rPr>
              <w:t>3.2</w:t>
            </w:r>
            <w:proofErr w:type="gramStart"/>
            <w:r w:rsidR="00AA7A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proofErr w:type="gramEnd"/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ринять меры к эффективному использованию бюджетных средств на выплату премий, надбавок к заработной плате работникам МБУ «АСШ», расходование средств обеспечить в соответствии с Постановлением Администрации АМО № 637, с принятыми локальными актами учреждения. </w:t>
            </w:r>
          </w:p>
          <w:p w:rsidR="0004532C" w:rsidRPr="00FF0717" w:rsidRDefault="0004532C" w:rsidP="000453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В 2024 году расходование средств бюджета МО «АМО» на выплату премий обеспечить с учетом итогов работы каждого работника за показатели, позволяющие оценить эффективность деятельности учреждения и личный вклад работника. </w:t>
            </w:r>
          </w:p>
          <w:p w:rsidR="00F305AF" w:rsidRPr="00FF0717" w:rsidRDefault="0004532C" w:rsidP="000453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И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сключить формальный подход к расходованию бюджетных средств муниципального образования «Александровский муниципальный округ» на выплату надбавки за сложность и напряженность работникам МБУ «АСШ»;</w:t>
            </w:r>
          </w:p>
        </w:tc>
        <w:tc>
          <w:tcPr>
            <w:tcW w:w="5325" w:type="dxa"/>
          </w:tcPr>
          <w:p w:rsidR="00161E60" w:rsidRPr="00161E60" w:rsidRDefault="00161E60" w:rsidP="00161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161E60">
              <w:rPr>
                <w:rFonts w:ascii="Times New Roman" w:hAnsi="Times New Roman" w:cs="Times New Roman"/>
                <w:sz w:val="20"/>
                <w:szCs w:val="20"/>
              </w:rPr>
              <w:t>ринят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61E60">
              <w:rPr>
                <w:rFonts w:ascii="Times New Roman" w:hAnsi="Times New Roman" w:cs="Times New Roman"/>
                <w:sz w:val="20"/>
                <w:szCs w:val="20"/>
              </w:rPr>
              <w:t xml:space="preserve"> меры к эффективному использованию бюджетных средств на выплату премий, надбавок к заработной плате работникам МБУ «АСШ», расходование средств обеспеч</w:t>
            </w:r>
            <w:r w:rsidR="0088081D">
              <w:rPr>
                <w:rFonts w:ascii="Times New Roman" w:hAnsi="Times New Roman" w:cs="Times New Roman"/>
                <w:sz w:val="20"/>
                <w:szCs w:val="20"/>
              </w:rPr>
              <w:t>ено</w:t>
            </w:r>
            <w:r w:rsidRPr="00161E6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Пост</w:t>
            </w:r>
            <w:r w:rsidR="0088081D">
              <w:rPr>
                <w:rFonts w:ascii="Times New Roman" w:hAnsi="Times New Roman" w:cs="Times New Roman"/>
                <w:sz w:val="20"/>
                <w:szCs w:val="20"/>
              </w:rPr>
              <w:t>ановлением Администрации АМО № 1293</w:t>
            </w:r>
            <w:r w:rsidRPr="00161E60">
              <w:rPr>
                <w:rFonts w:ascii="Times New Roman" w:hAnsi="Times New Roman" w:cs="Times New Roman"/>
                <w:sz w:val="20"/>
                <w:szCs w:val="20"/>
              </w:rPr>
              <w:t xml:space="preserve">, с принятыми локальными актами учреждения. </w:t>
            </w:r>
          </w:p>
          <w:p w:rsidR="0088081D" w:rsidRPr="0088081D" w:rsidRDefault="0088081D" w:rsidP="0088081D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2024 году и</w:t>
            </w:r>
            <w:r w:rsidR="009F30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 дальнейшем</w:t>
            </w:r>
            <w:r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расходование средств бюджета МО «АМО» на выплату премий будет обеспечено с учетом итогов работы каждого работника за показатели, позволяющие оценить эффективность деятельности учреждения и личный вклад работника.</w:t>
            </w:r>
          </w:p>
          <w:p w:rsidR="00F305AF" w:rsidRPr="00B14614" w:rsidRDefault="0088081D" w:rsidP="008808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Исключен формальный подход к расходованию бюджетных средств </w:t>
            </w:r>
            <w:r w:rsidRPr="0088081D">
              <w:rPr>
                <w:rStyle w:val="2"/>
                <w:rFonts w:eastAsiaTheme="minorEastAsia"/>
                <w:sz w:val="20"/>
                <w:szCs w:val="20"/>
              </w:rPr>
              <w:t xml:space="preserve">муниципального </w:t>
            </w:r>
            <w:r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образования «Александровский муниципальный округ» на выплату надбавки за сложность 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напряженность работникам МБУ ДО «АСШ», </w:t>
            </w:r>
            <w:r w:rsidRPr="0088081D">
              <w:rPr>
                <w:rFonts w:ascii="Times New Roman" w:hAnsi="Times New Roman" w:cs="Times New Roman"/>
                <w:sz w:val="20"/>
                <w:szCs w:val="20"/>
              </w:rPr>
              <w:t>установлена индивидуально каждому работнику учреждения на основании приказа руководителя учреждения</w:t>
            </w:r>
            <w:r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3.3</w:t>
            </w:r>
            <w:r w:rsidR="0088081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ринять меры и обеспечить составление и утверждение тарификационных списков в соответствии с утвержденными дополнительными образовательными программами спортивной подготовки;</w:t>
            </w:r>
          </w:p>
        </w:tc>
        <w:tc>
          <w:tcPr>
            <w:tcW w:w="5325" w:type="dxa"/>
          </w:tcPr>
          <w:p w:rsidR="00E6170C" w:rsidRDefault="0088081D" w:rsidP="008808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риняты меры и обеспечено составление, и утверждение тарификационных списков в</w:t>
            </w:r>
            <w:r w:rsidRPr="00880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8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соответствии с утвержденными дополнительными образовательными программами спортивной подготовки. </w:t>
            </w:r>
          </w:p>
          <w:p w:rsidR="00B731AD" w:rsidRDefault="00B731AD" w:rsidP="008808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B731AD" w:rsidRPr="00782FF9" w:rsidRDefault="00B731AD" w:rsidP="00524AB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 КСП АМО </w:t>
            </w:r>
            <w:r w:rsidR="00735E5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редставлен</w:t>
            </w:r>
            <w:r w:rsidR="00735E5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</w:t>
            </w:r>
            <w:r w:rsidR="00735E5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опия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утвержденн</w:t>
            </w:r>
            <w:r w:rsidR="00524A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524A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тарификационного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списк</w:t>
            </w:r>
            <w:r w:rsidR="00524A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3.4.П</w:t>
            </w:r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ринять меры и обеспечить включение в трудовые договоры с работниками учреждения критерии и показатели </w:t>
            </w:r>
            <w:proofErr w:type="gramStart"/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оценки эффективности деятельности работников учреждения</w:t>
            </w:r>
            <w:proofErr w:type="gramEnd"/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соответствии с п. 4.1.2 Постановления Администрации АМО № 637;</w:t>
            </w:r>
          </w:p>
        </w:tc>
        <w:tc>
          <w:tcPr>
            <w:tcW w:w="5325" w:type="dxa"/>
          </w:tcPr>
          <w:p w:rsidR="00F305AF" w:rsidRPr="00E6170C" w:rsidRDefault="00524ABF" w:rsidP="00524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0DB">
              <w:t xml:space="preserve">  </w:t>
            </w: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4ABF">
              <w:rPr>
                <w:rFonts w:ascii="Times New Roman" w:hAnsi="Times New Roman" w:cs="Times New Roman"/>
                <w:sz w:val="20"/>
                <w:szCs w:val="20"/>
              </w:rPr>
              <w:t>риняты меры и обеспечено включение в трудовые договора с работниками учреждения критериев и показателей оценки эффективности деятельности работников учреждения (приказ № 21од от 18.09.2023) в соответствии с п.5.4.4.2. Постановления Администрации АМО № 1293.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  3.5. П</w:t>
            </w:r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ринять меры и обеспечить установление в трудовых договорах с работниками продолжительности рабочего времени в соответствии с тарификационными списками.</w:t>
            </w:r>
          </w:p>
        </w:tc>
        <w:tc>
          <w:tcPr>
            <w:tcW w:w="5325" w:type="dxa"/>
          </w:tcPr>
          <w:p w:rsidR="00F305AF" w:rsidRPr="00782FF9" w:rsidRDefault="00524ABF" w:rsidP="00524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0DB">
              <w:t xml:space="preserve">  </w:t>
            </w:r>
            <w:r w:rsidRPr="00524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Pr="00524A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риняты меры и обеспечено установление в трудовых договорах с работниками продолжительности рабочего времени в соответствии с тарификационными списками.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3.6.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</w:t>
            </w:r>
            <w:r w:rsidR="0004532C" w:rsidRPr="00FF07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азработать и утвердить в должностных инструкциях квалификационные требования по всем должностям в соответствии Приказом </w:t>
            </w:r>
            <w:proofErr w:type="spellStart"/>
            <w:r w:rsidR="0004532C" w:rsidRPr="00FF07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Минздравсоцразвития</w:t>
            </w:r>
            <w:proofErr w:type="spellEnd"/>
            <w:r w:rsidR="0004532C" w:rsidRPr="00FF07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РФ от 15.08.2011 № 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 Приказом Минтруда России от 27.04.2023 № 362н «Об утверждении профессионального стандарта «Тренер», Приказом </w:t>
            </w:r>
            <w:proofErr w:type="spellStart"/>
            <w:r w:rsidR="0004532C" w:rsidRPr="00FF07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Минздравсоцразвития</w:t>
            </w:r>
            <w:proofErr w:type="spellEnd"/>
            <w:r w:rsidR="0004532C" w:rsidRPr="00FF07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РФ от 26.08.2010 № 761н «Об утверждении Единого</w:t>
            </w:r>
            <w:proofErr w:type="gramEnd"/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должностные;</w:t>
            </w:r>
          </w:p>
        </w:tc>
        <w:tc>
          <w:tcPr>
            <w:tcW w:w="5325" w:type="dxa"/>
          </w:tcPr>
          <w:p w:rsidR="00524ABF" w:rsidRPr="00524ABF" w:rsidRDefault="00524ABF" w:rsidP="00524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0DB">
              <w:t xml:space="preserve">  </w:t>
            </w:r>
            <w:proofErr w:type="gramStart"/>
            <w:r w:rsidRPr="00524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 w:rsidRPr="00524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24ABF">
              <w:rPr>
                <w:rFonts w:ascii="Times New Roman" w:hAnsi="Times New Roman" w:cs="Times New Roman"/>
                <w:sz w:val="20"/>
                <w:szCs w:val="20"/>
              </w:rPr>
              <w:t xml:space="preserve">азработаны и утверждены в должностных инструкциях квалификационные требования по всем должностям в соответствии Приказом </w:t>
            </w:r>
            <w:proofErr w:type="spellStart"/>
            <w:r w:rsidRPr="00524ABF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524ABF">
              <w:rPr>
                <w:rFonts w:ascii="Times New Roman" w:hAnsi="Times New Roman" w:cs="Times New Roman"/>
                <w:sz w:val="20"/>
                <w:szCs w:val="20"/>
              </w:rPr>
              <w:t xml:space="preserve"> РФ от 15.08.2011 № 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Приказом Минтруда России от 27.04.2023 № 362н «Об утверждении профессионального стандарта «Тренер», Приказом </w:t>
            </w:r>
            <w:proofErr w:type="spellStart"/>
            <w:r w:rsidRPr="00524ABF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524ABF">
              <w:rPr>
                <w:rFonts w:ascii="Times New Roman" w:hAnsi="Times New Roman" w:cs="Times New Roman"/>
                <w:sz w:val="20"/>
                <w:szCs w:val="20"/>
              </w:rPr>
              <w:t xml:space="preserve"> РФ от 26.08.2010 № 761н «Об</w:t>
            </w:r>
            <w:proofErr w:type="gramEnd"/>
            <w:r w:rsidRPr="00524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4ABF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proofErr w:type="gramEnd"/>
            <w:r w:rsidRPr="00524ABF">
              <w:rPr>
                <w:rFonts w:ascii="Times New Roman" w:hAnsi="Times New Roman" w:cs="Times New Roman"/>
                <w:sz w:val="20"/>
                <w:szCs w:val="20"/>
              </w:rPr>
              <w:t xml:space="preserve">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      </w:r>
          </w:p>
          <w:p w:rsidR="00E6170C" w:rsidRPr="00782FF9" w:rsidRDefault="00E6170C" w:rsidP="00105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3.7. П</w:t>
            </w:r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ринять меры и обеспечить ведение суммированного учета рабочего времени у работников, у которых не может быть соблюдена </w:t>
            </w:r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установленная продолжительность рабочего времени в соответствии со ст. 104 ТК РФ;</w:t>
            </w:r>
          </w:p>
        </w:tc>
        <w:tc>
          <w:tcPr>
            <w:tcW w:w="5325" w:type="dxa"/>
          </w:tcPr>
          <w:p w:rsidR="00F305AF" w:rsidRPr="0010521D" w:rsidRDefault="00524ABF" w:rsidP="00CC1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Согласно </w:t>
            </w:r>
            <w:r w:rsidRPr="006C496D">
              <w:rPr>
                <w:rFonts w:ascii="Times New Roman" w:hAnsi="Times New Roman" w:cs="Times New Roman"/>
                <w:sz w:val="20"/>
                <w:szCs w:val="20"/>
              </w:rPr>
              <w:t>Ответу</w:t>
            </w:r>
            <w:r w:rsidR="006C496D" w:rsidRPr="006C4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9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496D" w:rsidRPr="006C496D">
              <w:rPr>
                <w:rFonts w:ascii="Times New Roman" w:hAnsi="Times New Roman" w:cs="Times New Roman"/>
                <w:sz w:val="20"/>
                <w:szCs w:val="20"/>
              </w:rPr>
              <w:t xml:space="preserve">ринимаются </w:t>
            </w:r>
            <w:proofErr w:type="gramStart"/>
            <w:r w:rsidR="006C496D" w:rsidRPr="006C496D">
              <w:rPr>
                <w:rFonts w:ascii="Times New Roman" w:hAnsi="Times New Roman" w:cs="Times New Roman"/>
                <w:sz w:val="20"/>
                <w:szCs w:val="20"/>
              </w:rPr>
              <w:t>меры</w:t>
            </w:r>
            <w:proofErr w:type="gramEnd"/>
            <w:r w:rsidR="006C496D" w:rsidRPr="006C496D"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обеспечивается ведение суммированного учета рабочего времени у работников, у которых не может быть соблюдена </w:t>
            </w:r>
            <w:r w:rsidR="006C496D" w:rsidRPr="006C49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установленная продолжительность рабочего времени в соответствии со ст. 104 ТК РФ.</w:t>
            </w:r>
            <w:r w:rsidR="00DB1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2DD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Учреждением направлено </w:t>
            </w:r>
            <w:r w:rsidR="00DB1AC7">
              <w:rPr>
                <w:rFonts w:ascii="Times New Roman" w:hAnsi="Times New Roman" w:cs="Times New Roman"/>
                <w:sz w:val="20"/>
                <w:szCs w:val="20"/>
              </w:rPr>
              <w:t>в отдел экономики Администрации АМО</w:t>
            </w:r>
            <w:r w:rsidR="000732DD">
              <w:rPr>
                <w:rFonts w:ascii="Times New Roman" w:hAnsi="Times New Roman" w:cs="Times New Roman"/>
                <w:sz w:val="20"/>
                <w:szCs w:val="20"/>
              </w:rPr>
              <w:t xml:space="preserve"> письмо – обращение с просьбой о внесении изменений в систему оплаты труда работников МБУ «АСШ». В КСП АМО представлена копия письма от 15.05.2024 года</w:t>
            </w:r>
            <w:proofErr w:type="gramStart"/>
            <w:r w:rsidR="000732D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0732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1A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C4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6C496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 3.8. П</w:t>
            </w:r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ринять меры и обеспечить выплату н</w:t>
            </w:r>
            <w:r w:rsidR="0004532C" w:rsidRPr="00FF07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адбавки за сложность, напряженность и особый режим работы работникам МБУ «АСШ» </w:t>
            </w:r>
            <w:r w:rsidR="0004532C" w:rsidRPr="00FF07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за установленные показатели отдельно по каждой должности</w:t>
            </w:r>
            <w:r w:rsidR="0004532C" w:rsidRPr="00FF0717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4532C" w:rsidRPr="00FF07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принимая во внимание наличие у работника необходимых для выполнения работы по занимаемой должности, образования, стажа работы и практического опыта, а</w:t>
            </w:r>
            <w:r w:rsidR="006C49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04532C" w:rsidRPr="00FF07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также важность</w:t>
            </w:r>
            <w:r w:rsidR="006C49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и сложность выполняемой работы.</w:t>
            </w:r>
          </w:p>
        </w:tc>
        <w:tc>
          <w:tcPr>
            <w:tcW w:w="5325" w:type="dxa"/>
          </w:tcPr>
          <w:p w:rsidR="006C496D" w:rsidRDefault="006C496D" w:rsidP="006C4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Pr="006C496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риняты меры и обеспечена выплата надбавки за сложность, напряженность и особый режим работы работникам МБУ ДО «АСШ» за установленные показатели отдельно по каждой должности принимая во внимание наличие у работника необходимых для выполнения работы по занимаемой должности, образования, стажа работы и практического опыта, а также важность и сложность выполняемой работы.</w:t>
            </w:r>
            <w:proofErr w:type="gramEnd"/>
          </w:p>
          <w:p w:rsidR="006C496D" w:rsidRDefault="006C496D" w:rsidP="006C4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F305AF" w:rsidRPr="000579BA" w:rsidRDefault="000579BA" w:rsidP="000579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9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КСП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АМО представлены копии приказов МБУ ДО «АСШ» об установлении ежемесячной набавки за сложность, напряженность и особый режим работы </w:t>
            </w:r>
            <w:r w:rsidRPr="000579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каждого работника отдельно и копии дополнительных соглашений к трудовым договорам.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3.9.П</w:t>
            </w:r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ринять меры </w:t>
            </w:r>
            <w:r w:rsidR="0004532C"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по укомплектованию штатов </w:t>
            </w:r>
            <w:r w:rsidR="0004532C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МБУ «АСШ»</w:t>
            </w:r>
            <w:r w:rsidR="0075229A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25" w:type="dxa"/>
          </w:tcPr>
          <w:p w:rsidR="00EC4F1B" w:rsidRPr="00EC4F1B" w:rsidRDefault="00EC4F1B" w:rsidP="00CC1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Pr="00EC4F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ринимаются меры по комплектовани</w:t>
            </w:r>
            <w:r w:rsidR="00CC132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ю штата работников МБУ ДО «АСШ»: размещение информации о п</w:t>
            </w:r>
            <w:r w:rsidR="00BE00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="00CC132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иске работников и проведение бесед в </w:t>
            </w:r>
            <w:r w:rsidR="00D6602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коллективе</w:t>
            </w:r>
            <w:r w:rsidR="00CC132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752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5229A" w:rsidRPr="00FF071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4532C" w:rsidRPr="00FF071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п. 3.1.5 Устава утвердить структуру МБУ «АСШ», утвердить Положение о структурных подразделениях МБУ «АСШ»</w:t>
            </w:r>
            <w:r w:rsidR="0075229A" w:rsidRPr="00FF0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25" w:type="dxa"/>
          </w:tcPr>
          <w:p w:rsidR="00AF1494" w:rsidRPr="00782FF9" w:rsidRDefault="002B434C" w:rsidP="00CC1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</w:t>
            </w:r>
            <w:r w:rsidR="00EC4F1B" w:rsidRPr="002B434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соответствии с п. 3.1.5 Устава утверждена структура МБУ ДО «АСШ» и утверждено  Положение о структурных подразделениях МБУ ДО «АСШ» (приказ №16 од от 08.05.2024 г).</w:t>
            </w:r>
            <w:r w:rsidR="00277BF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752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75229A" w:rsidRPr="00FF0717">
              <w:rPr>
                <w:rFonts w:ascii="Times New Roman" w:hAnsi="Times New Roman" w:cs="Times New Roman"/>
                <w:sz w:val="20"/>
                <w:szCs w:val="20"/>
              </w:rPr>
              <w:t>Обеспечить надлежащее соблюдение МБУ «АСШ» законодательства при закупке товаров, выполненных работ,</w:t>
            </w:r>
            <w:r w:rsidR="0075229A" w:rsidRPr="00FF07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оказанных услуг, в том числе:</w:t>
            </w:r>
          </w:p>
        </w:tc>
        <w:tc>
          <w:tcPr>
            <w:tcW w:w="5325" w:type="dxa"/>
          </w:tcPr>
          <w:p w:rsidR="00A613AB" w:rsidRPr="00782FF9" w:rsidRDefault="009A335D" w:rsidP="009A33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F4E4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</w:t>
            </w:r>
            <w:r w:rsidR="00277BFD" w:rsidRPr="00277BF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еспечено надлежащее соблюдение МБУ ДО «АСШ» законодательства при закупке товаров, выполненных работ, оказанных услуг, в том числе: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 5.1. П</w:t>
            </w:r>
            <w:r w:rsidR="0075229A"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ринять меры к </w:t>
            </w:r>
            <w:r w:rsidR="0075229A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устранению выявленных нарушений в ходе контрольного мероприятия законодательства при приемке товаров, работ, услуг,</w:t>
            </w:r>
            <w:r w:rsidR="0075229A"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надлежащим образом обеспечить экспертизу в соответствии со ст. 94 Закона № 44-ФЗ;</w:t>
            </w:r>
          </w:p>
        </w:tc>
        <w:tc>
          <w:tcPr>
            <w:tcW w:w="5325" w:type="dxa"/>
          </w:tcPr>
          <w:p w:rsidR="009A335D" w:rsidRDefault="00CF4E48" w:rsidP="009A33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r w:rsidR="009A335D" w:rsidRPr="00277BF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иняты меры к устранению выявленных нарушений в ходе контрольного мероприятия законодательства при приемке товаров, работ, услуг, надлежащим образом обеспечена экспертиза в соотве</w:t>
            </w:r>
            <w:r w:rsidR="00CC132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тствии со ст. 94 Закона № 44-ФЗ:</w:t>
            </w:r>
          </w:p>
          <w:p w:rsidR="00F305AF" w:rsidRPr="000D2B42" w:rsidRDefault="00CC1320" w:rsidP="009C6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D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- обеспечивается проведение экспертизы</w:t>
            </w:r>
            <w:r w:rsidR="009C64DB" w:rsidRPr="009C6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качества оказанных услуг</w:t>
            </w:r>
            <w:r w:rsidR="009C6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выполненных работ, приобретаемого имущества силами учреждения</w:t>
            </w:r>
            <w:r w:rsidR="009C64DB" w:rsidRPr="009C6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путем нанесения на актах об оказании услуг</w:t>
            </w:r>
            <w:r w:rsidR="009C6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выполненных работ, товарных накладных штампа с текстом  «Экспертиза проведена</w:t>
            </w:r>
            <w:r w:rsidR="009C64DB" w:rsidRPr="009C6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проставления подписи</w:t>
            </w:r>
            <w:r w:rsidR="009C6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ответственного за проведение данной экспертизы.</w:t>
            </w:r>
            <w:r w:rsidRPr="009C64D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5.2. П</w:t>
            </w:r>
            <w:r w:rsidR="0075229A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ринять меры и обеспечить принятие к оплате  актов о выполненных работах, оказанных услугах при наличии отражения в них объема оказанных услуг, с </w:t>
            </w:r>
            <w:r w:rsidR="0075229A" w:rsidRPr="00FF07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содержанием детализации работ (услуг)</w:t>
            </w:r>
            <w:proofErr w:type="gramStart"/>
            <w:r w:rsidR="0075229A" w:rsidRPr="00FF071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,о</w:t>
            </w:r>
            <w:proofErr w:type="gramEnd"/>
            <w:r w:rsidR="0075229A" w:rsidRPr="00FF071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бъемов их выполнения   в соответствии со </w:t>
            </w:r>
            <w:r w:rsidR="0075229A" w:rsidRPr="00FF071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ст. 9 Закона № 402-ФЗ, п. 25 Приказа Минфина РФ № 256н</w:t>
            </w:r>
            <w:r w:rsidR="0075229A" w:rsidRPr="00FF0717">
              <w:rPr>
                <w:rFonts w:ascii="Times New Roman" w:hAnsi="Times New Roman" w:cs="Times New Roman"/>
                <w:i/>
                <w:color w:val="2B2B2B"/>
                <w:sz w:val="20"/>
                <w:szCs w:val="20"/>
                <w:shd w:val="clear" w:color="auto" w:fill="FFFFFF"/>
              </w:rPr>
              <w:t xml:space="preserve"> (</w:t>
            </w:r>
            <w:r w:rsidR="0075229A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в целях возможности определения реальности хозяйственных операций).</w:t>
            </w:r>
          </w:p>
        </w:tc>
        <w:tc>
          <w:tcPr>
            <w:tcW w:w="5325" w:type="dxa"/>
          </w:tcPr>
          <w:p w:rsidR="00CF4E48" w:rsidRPr="000D2B42" w:rsidRDefault="00CF4E48" w:rsidP="00D66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9A335D" w:rsidRPr="00277BF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риняты меры, и обеспечивается принятие к оплате актов о выполненных работах, оказанных услугах при наличии отражения в них объема оказанных услуг, с содержанием детализации работ (услуг), объемов их выполнения в соответствии со ст. 9 Закона 402- ФЗ, п. 25 Приказа Минфина РФ № 256н (в целях возможности определения реальности хозяйственных операций).</w:t>
            </w:r>
            <w:proofErr w:type="gramEnd"/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AA7AE2" w:rsidP="007522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6. </w:t>
            </w:r>
            <w:r w:rsidR="0075229A" w:rsidRPr="00FF0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Принять меры </w:t>
            </w:r>
            <w:r w:rsidR="0075229A" w:rsidRPr="00FF0717">
              <w:rPr>
                <w:rFonts w:ascii="Times New Roman" w:hAnsi="Times New Roman" w:cs="Times New Roman"/>
                <w:sz w:val="20"/>
                <w:szCs w:val="20"/>
              </w:rPr>
              <w:t xml:space="preserve">к устранению выявленных в ходе контрольного мероприятия нарушений </w:t>
            </w:r>
            <w:r w:rsidR="0075229A" w:rsidRPr="00FF0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законодательства </w:t>
            </w:r>
            <w:r w:rsidR="0075229A" w:rsidRPr="00FF0717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75229A" w:rsidRPr="00FF07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осуществлении приносящей доход деятельности, обеспечить </w:t>
            </w:r>
            <w:r w:rsidR="0075229A" w:rsidRPr="00FF0717">
              <w:rPr>
                <w:rFonts w:ascii="Times New Roman" w:hAnsi="Times New Roman" w:cs="Times New Roman"/>
                <w:sz w:val="20"/>
                <w:szCs w:val="20"/>
              </w:rPr>
              <w:t>надлежащее выполнение МБУ «АСШ» полномочий по учету средств от платной деятельности</w:t>
            </w:r>
            <w:r w:rsidR="0075229A" w:rsidRPr="00FF07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325" w:type="dxa"/>
          </w:tcPr>
          <w:p w:rsidR="00C7196F" w:rsidRDefault="00CF4E48" w:rsidP="00C7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 w:rsidRPr="00F250DB">
              <w:rPr>
                <w:lang w:bidi="ru-RU"/>
              </w:rPr>
              <w:t xml:space="preserve"> </w:t>
            </w:r>
            <w:r w:rsidRPr="00CF4E48">
              <w:rPr>
                <w:rFonts w:ascii="Times New Roman" w:hAnsi="Times New Roman" w:cs="Times New Roman"/>
                <w:sz w:val="20"/>
                <w:szCs w:val="20"/>
              </w:rPr>
              <w:t>приняты меры к устранению выявленных в ходе контрольного мероприятия нарушений законодательства при осуществлении приносящей доход деятельности, обеспечено надлежащее выполнение МБУ ДО «АСШ» полномочий по учету средств от плат</w:t>
            </w:r>
            <w:r w:rsidR="00C7196F">
              <w:rPr>
                <w:rFonts w:ascii="Times New Roman" w:hAnsi="Times New Roman" w:cs="Times New Roman"/>
                <w:sz w:val="20"/>
                <w:szCs w:val="20"/>
              </w:rPr>
              <w:t>ной деятельности:</w:t>
            </w:r>
          </w:p>
          <w:p w:rsidR="00C7196F" w:rsidRDefault="00C7196F" w:rsidP="00C7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 КСП АМО представлены документы:</w:t>
            </w:r>
          </w:p>
          <w:p w:rsidR="00C7196F" w:rsidRDefault="00C7196F" w:rsidP="00C7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копия приказа от 15.05.2024 года № 18од «Об утверждении Положения об оказании платных услуг, предоставляемых МБУ «АСШ»;</w:t>
            </w:r>
          </w:p>
          <w:p w:rsidR="00C7196F" w:rsidRPr="00782FF9" w:rsidRDefault="00C7196F" w:rsidP="00BE0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 копия приказа от 01.04.2024 года № 12од «Об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утверждении формы </w:t>
            </w:r>
            <w:r w:rsidR="00BE00F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="00BE00F3">
              <w:rPr>
                <w:rFonts w:ascii="Times New Roman" w:hAnsi="Times New Roman" w:cs="Times New Roman"/>
                <w:sz w:val="20"/>
                <w:szCs w:val="20"/>
              </w:rPr>
              <w:t>у платных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  </w:t>
            </w:r>
          </w:p>
        </w:tc>
      </w:tr>
      <w:tr w:rsidR="00F305AF" w:rsidRPr="00304C32" w:rsidTr="00BC76C8">
        <w:tc>
          <w:tcPr>
            <w:tcW w:w="4989" w:type="dxa"/>
          </w:tcPr>
          <w:p w:rsidR="00F305AF" w:rsidRPr="00FF0717" w:rsidRDefault="0075229A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 xml:space="preserve">   </w:t>
            </w:r>
            <w:r w:rsidR="00AA7AE2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6.1. </w:t>
            </w:r>
            <w:proofErr w:type="gramStart"/>
            <w:r w:rsidR="00AA7AE2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П</w:t>
            </w:r>
            <w:r w:rsidRPr="00FF0717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ринять меры к соблюдению законодательства по учету наличных денежных средств, </w:t>
            </w:r>
            <w:r w:rsidRPr="00FF07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прием, учет наличных денежных средств в кассу </w:t>
            </w:r>
            <w:r w:rsidRPr="00FF0717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в МБУ «АСШ» </w:t>
            </w:r>
            <w:r w:rsidRPr="00FF07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от оказания платных услуг и от другой приносящей деятельности доход</w:t>
            </w:r>
            <w:r w:rsidRPr="00FF0717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 обеспечить в соответствии с 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Указаниями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      </w:r>
            <w:r w:rsidRPr="00FF0717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, ст</w:t>
            </w:r>
            <w:proofErr w:type="gramEnd"/>
            <w:r w:rsidRPr="00FF0717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. 9 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З</w:t>
            </w:r>
            <w:r w:rsidRPr="00FF0717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акона № 402-ФЗ;</w:t>
            </w:r>
          </w:p>
        </w:tc>
        <w:tc>
          <w:tcPr>
            <w:tcW w:w="5325" w:type="dxa"/>
          </w:tcPr>
          <w:p w:rsidR="00F305AF" w:rsidRDefault="00CF4E48" w:rsidP="00CF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4E48">
              <w:rPr>
                <w:rFonts w:ascii="Times New Roman" w:hAnsi="Times New Roman" w:cs="Times New Roman"/>
                <w:sz w:val="20"/>
                <w:szCs w:val="20"/>
              </w:rPr>
              <w:t>риняты меры к соблюдению законодательства по учету наличных денежных средств, прием, учет наличных денежных средств в кассу в МБУ ДО «АСШ» от оказания платных услуг и от другой принос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ящей деятельности доход обеспечено</w:t>
            </w:r>
            <w:r w:rsidRPr="00CF4E4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Указаниями Банка России от 11.03.2014 года № 3210-У «О порядке ведения кассовых операций юридическими лицами и упрощенном порядке ведения кассовых операций индивидуальными предпринимателями и</w:t>
            </w:r>
            <w:proofErr w:type="gramEnd"/>
            <w:r w:rsidRPr="00CF4E48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субъектами малого предпринимательства», ст. 9 Закона № 402 – 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48" w:rsidRPr="00713DC1" w:rsidRDefault="00D66023" w:rsidP="00D66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Приказом МБУ ДО «МБУ» от 01.0</w:t>
            </w:r>
            <w:r w:rsidR="00BE00F3">
              <w:rPr>
                <w:rFonts w:ascii="Times New Roman" w:hAnsi="Times New Roman" w:cs="Times New Roman"/>
                <w:sz w:val="20"/>
                <w:szCs w:val="20"/>
              </w:rPr>
              <w:t xml:space="preserve">4.2024 года </w:t>
            </w:r>
            <w:proofErr w:type="gramStart"/>
            <w:r w:rsidR="00BE00F3">
              <w:rPr>
                <w:rFonts w:ascii="Times New Roman" w:hAnsi="Times New Roman" w:cs="Times New Roman"/>
                <w:sz w:val="20"/>
                <w:szCs w:val="20"/>
              </w:rPr>
              <w:t>утверждены</w:t>
            </w:r>
            <w:proofErr w:type="gramEnd"/>
            <w:r w:rsidR="00BE00F3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для учета платных услуг.</w:t>
            </w:r>
          </w:p>
        </w:tc>
      </w:tr>
      <w:tr w:rsidR="0075229A" w:rsidRPr="00304C32" w:rsidTr="00BC76C8">
        <w:tc>
          <w:tcPr>
            <w:tcW w:w="4989" w:type="dxa"/>
          </w:tcPr>
          <w:p w:rsidR="0075229A" w:rsidRPr="00FF0717" w:rsidRDefault="00AA7AE2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6.2. В</w:t>
            </w:r>
            <w:r w:rsidR="0075229A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соответствии с п. 200 </w:t>
            </w:r>
            <w:r w:rsidR="0075229A"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Инструкция № 157н</w:t>
            </w:r>
            <w:r w:rsidR="0075229A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обеспечить а</w:t>
            </w:r>
            <w:r w:rsidR="0075229A"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налитический учет расчетов по доходам от платных услуг в Журнале операций в разрезе контрагентов (плательщиков доходов) (отдельно </w:t>
            </w:r>
            <w:r w:rsidR="0075229A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 каждому участнику), в том числе по оплате за аренду ледового катка. Ведение журнала учета работы ледового катка, по другим оказываемым платным услугам обеспечить в соответствии с Законом № 402-ФЗ, Инструкции № 157н</w:t>
            </w:r>
            <w:r w:rsidR="00377B38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</w:tc>
        <w:tc>
          <w:tcPr>
            <w:tcW w:w="5325" w:type="dxa"/>
          </w:tcPr>
          <w:p w:rsidR="0075229A" w:rsidRPr="00713DC1" w:rsidRDefault="00CF4E48" w:rsidP="00D66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0DB">
              <w:rPr>
                <w:lang w:bidi="ru-RU"/>
              </w:rPr>
              <w:t xml:space="preserve"> </w:t>
            </w: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F4E4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соответствии с п. 200 Инструкция № 157н обеспечен аналитический учет расчетов по доходам от платных услуг в Журнале операций в разрезе контрагентов (плательщиков доходов) (отдельно по каждому участнику), в том числе по оплате за аренду ледового катка. Ведение журнала учета работы ледового катка, по другим оказыв</w:t>
            </w:r>
            <w:r w:rsidR="005042E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аемым платным услугам обеспечено</w:t>
            </w:r>
            <w:r w:rsidRPr="00CF4E4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 соответствии с Законом № 402-ФЗ, Инструкции № 157н.</w:t>
            </w:r>
          </w:p>
        </w:tc>
      </w:tr>
      <w:tr w:rsidR="0075229A" w:rsidRPr="00304C32" w:rsidTr="00BC76C8">
        <w:tc>
          <w:tcPr>
            <w:tcW w:w="4989" w:type="dxa"/>
          </w:tcPr>
          <w:p w:rsidR="0075229A" w:rsidRPr="00FF0717" w:rsidRDefault="00AA7AE2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6.3 П</w:t>
            </w:r>
            <w:r w:rsidR="00377B38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ризнание доходов от платных услуг (начисление доходов в бухгалтерском учете) обеспечить в соответствии с п. 295 Инструкции № 157н, п. 7</w:t>
            </w:r>
            <w:r w:rsidR="00377B38"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77B38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Приказа Минфина России от 27.02.2018 № 32н «Об утверждении федерального стандарта бухгалтерского учета для организаций государственного сектора «Доходы» в момент</w:t>
            </w:r>
            <w:r w:rsidR="00377B38"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перехода права собственности на услугу в соответствии с договорами, другими подтверждающими документами;</w:t>
            </w:r>
            <w:proofErr w:type="gramEnd"/>
          </w:p>
        </w:tc>
        <w:tc>
          <w:tcPr>
            <w:tcW w:w="5325" w:type="dxa"/>
          </w:tcPr>
          <w:p w:rsidR="0075229A" w:rsidRDefault="005042E5" w:rsidP="00504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CF4E48" w:rsidRPr="005042E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ризнание доходов от платных услуг (начисление доходов в бухгалтерском учете) обеспечено в соответствии с п. 295 Инструкции № 157н, п. 7 Приказа Минфина России от 27.02.2018 № 32н «Об утверждении федерального стандарта бухгалтерского учета для организаций государственного сектора «Доходы» в момент перехода права собственности на услугу в соответствии с договорами, другими подтверждающими документами.</w:t>
            </w:r>
            <w:proofErr w:type="gramEnd"/>
          </w:p>
          <w:p w:rsidR="00C2482F" w:rsidRPr="00713DC1" w:rsidRDefault="00C2482F" w:rsidP="00C24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В КСП АМО представлены копии актов сдачи – приемки оказанных услуг за апрель 2024 года (аренда льда Кочневой А. А. для проведения тренировок).</w:t>
            </w:r>
          </w:p>
        </w:tc>
      </w:tr>
      <w:tr w:rsidR="0075229A" w:rsidRPr="00304C32" w:rsidTr="00BC76C8">
        <w:tc>
          <w:tcPr>
            <w:tcW w:w="4989" w:type="dxa"/>
          </w:tcPr>
          <w:p w:rsidR="0075229A" w:rsidRPr="00FF0717" w:rsidRDefault="00377B38" w:rsidP="00AA7A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r w:rsidR="00AA7A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6.4. П</w:t>
            </w:r>
            <w:r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ринять меры к своевременной оплате оказанных услуг, за аренду ледового катка  в  сроки, установленные условиями договоров на оказание платных услуг. Предоставить в КСП АМО документы, подтверждающие оплату аренды ледового катка школой фигурного катания Никоновой (Кочневой) А. в сумме 741000 руб. за 2022 год и 1 полугодие 2023 года. В случае отсутствия в учреждении документов, подтверждающих оплату, принять меры и возместить  денежные средства за аренду ледового катка в сумме 741000 руб. в кассу или на счета МБУ «АСШ».</w:t>
            </w:r>
          </w:p>
        </w:tc>
        <w:tc>
          <w:tcPr>
            <w:tcW w:w="5325" w:type="dxa"/>
          </w:tcPr>
          <w:p w:rsidR="00CF4E48" w:rsidRDefault="005042E5" w:rsidP="00504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80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Согласно Ответу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CF4E48" w:rsidRPr="005042E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ринимаются меры к своевременной оплате оказанных услуг, за аренду ледового катка в сроки, установленные условиями договоров на оказание платных услуг. Копии документов, подтверждающие оплату аренды ледового катка за школу фигурного катания Кочневой А.А. за 2022 год и 1 полугодие 2023 года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CF4E48" w:rsidRPr="005042E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а так же учета платных услуг, прилагаются.</w:t>
            </w:r>
          </w:p>
          <w:p w:rsidR="005042E5" w:rsidRDefault="005042E5" w:rsidP="00504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5042E5" w:rsidRDefault="005042E5" w:rsidP="00504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КСП АМО представлены следующие</w:t>
            </w:r>
            <w:r w:rsidR="00974C7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копии документов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:</w:t>
            </w:r>
          </w:p>
          <w:p w:rsidR="005A4639" w:rsidRDefault="005042E5" w:rsidP="00504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распоряжение на зачисление средств</w:t>
            </w:r>
            <w:r w:rsidR="005A46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 14.12.2021 года № 88</w:t>
            </w:r>
            <w:r w:rsidR="005A46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на 99000 руб. за аренду (оплата по счету ИП </w:t>
            </w:r>
            <w:proofErr w:type="spellStart"/>
            <w:r w:rsidR="005A46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Колоколова</w:t>
            </w:r>
            <w:proofErr w:type="spellEnd"/>
            <w:r w:rsidR="005A46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О.А.);</w:t>
            </w:r>
          </w:p>
          <w:p w:rsidR="005042E5" w:rsidRPr="005042E5" w:rsidRDefault="005A4639" w:rsidP="00504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счет от 13.12.2021 года № СШОО – 000004  - 99000 руб. за аренду льда (заказчик и плательщик Кочнева А.А.);</w:t>
            </w:r>
          </w:p>
          <w:p w:rsidR="0075229A" w:rsidRDefault="005A4639" w:rsidP="00441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платежное поручение от 14.12.2021г. № 89 – 99000 руб.;</w:t>
            </w:r>
          </w:p>
          <w:p w:rsidR="00974C78" w:rsidRDefault="00974C78" w:rsidP="00441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копия письма от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от 16.04.2024 го</w:t>
            </w:r>
            <w:r w:rsidR="00E81E4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12 (подтверждение, что счет 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СШОО – 000004  </w:t>
            </w:r>
            <w:r w:rsidR="00D74B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99000 руб. </w:t>
            </w:r>
            <w:r w:rsidR="00D74B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оплачен за аренду льда (33 часа) за декабрь 2021 года, январь -  март 2022 года;</w:t>
            </w:r>
          </w:p>
          <w:p w:rsidR="00E56C59" w:rsidRDefault="00600A81" w:rsidP="00604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5A4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639">
              <w:rPr>
                <w:rFonts w:ascii="Times New Roman" w:hAnsi="Times New Roman" w:cs="Times New Roman"/>
                <w:sz w:val="20"/>
                <w:szCs w:val="20"/>
              </w:rPr>
              <w:t>платежное поручение от 16.02.2022 года № 10100 – 150000 руб. (</w:t>
            </w:r>
            <w:r w:rsidR="00604FFF">
              <w:rPr>
                <w:rFonts w:ascii="Times New Roman" w:hAnsi="Times New Roman" w:cs="Times New Roman"/>
                <w:sz w:val="20"/>
                <w:szCs w:val="20"/>
              </w:rPr>
              <w:t xml:space="preserve">в назначении указано: </w:t>
            </w:r>
            <w:r w:rsidR="005A4639" w:rsidRPr="00E56C59">
              <w:rPr>
                <w:rFonts w:ascii="Times New Roman" w:hAnsi="Times New Roman" w:cs="Times New Roman"/>
                <w:b/>
                <w:sz w:val="20"/>
                <w:szCs w:val="20"/>
              </w:rPr>
              <w:t>благотворительная помощь по письму</w:t>
            </w:r>
            <w:r w:rsidR="005A4639">
              <w:rPr>
                <w:rFonts w:ascii="Times New Roman" w:hAnsi="Times New Roman" w:cs="Times New Roman"/>
                <w:sz w:val="20"/>
                <w:szCs w:val="20"/>
              </w:rPr>
              <w:t xml:space="preserve"> №  СЭД-153-026-02-08б-18 от 11.01.2022 года (</w:t>
            </w:r>
            <w:proofErr w:type="spellStart"/>
            <w:r w:rsidR="005A4639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="005A4639">
              <w:rPr>
                <w:rFonts w:ascii="Times New Roman" w:hAnsi="Times New Roman" w:cs="Times New Roman"/>
                <w:sz w:val="20"/>
                <w:szCs w:val="20"/>
              </w:rPr>
              <w:t>. № 123 от 12.01.2021г.) (плательщик ПАО «</w:t>
            </w:r>
            <w:proofErr w:type="spellStart"/>
            <w:r w:rsidR="005A4639">
              <w:rPr>
                <w:rFonts w:ascii="Times New Roman" w:hAnsi="Times New Roman" w:cs="Times New Roman"/>
                <w:sz w:val="20"/>
                <w:szCs w:val="20"/>
              </w:rPr>
              <w:t>Уралкалий</w:t>
            </w:r>
            <w:proofErr w:type="spellEnd"/>
            <w:r w:rsidR="005A4639">
              <w:rPr>
                <w:rFonts w:ascii="Times New Roman" w:hAnsi="Times New Roman" w:cs="Times New Roman"/>
                <w:sz w:val="20"/>
                <w:szCs w:val="20"/>
              </w:rPr>
              <w:t xml:space="preserve">», получатель </w:t>
            </w:r>
            <w:r w:rsidR="00604FFF">
              <w:rPr>
                <w:rFonts w:ascii="Times New Roman" w:hAnsi="Times New Roman" w:cs="Times New Roman"/>
                <w:sz w:val="20"/>
                <w:szCs w:val="20"/>
              </w:rPr>
              <w:t xml:space="preserve">МБУ «АСШ»). </w:t>
            </w:r>
            <w:proofErr w:type="gramEnd"/>
          </w:p>
          <w:p w:rsidR="00E56C59" w:rsidRDefault="00E56C59" w:rsidP="00604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9CB">
              <w:rPr>
                <w:rFonts w:ascii="Times New Roman" w:hAnsi="Times New Roman" w:cs="Times New Roman"/>
                <w:sz w:val="20"/>
                <w:szCs w:val="20"/>
              </w:rPr>
              <w:t xml:space="preserve">В КСП АМО представлена Копия </w:t>
            </w:r>
            <w:r w:rsidR="00604FFF" w:rsidRPr="00E56C59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 w:rsidR="006519C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604FFF" w:rsidRPr="00E56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  <w:proofErr w:type="spellStart"/>
            <w:r w:rsidR="006519CB">
              <w:rPr>
                <w:rFonts w:ascii="Times New Roman" w:hAnsi="Times New Roman" w:cs="Times New Roman"/>
                <w:b/>
                <w:sz w:val="20"/>
                <w:szCs w:val="20"/>
              </w:rPr>
              <w:t>Соликамского</w:t>
            </w:r>
            <w:proofErr w:type="spellEnd"/>
            <w:r w:rsidR="0065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округа </w:t>
            </w:r>
            <w:r w:rsidR="00604FFF" w:rsidRPr="00E56C59">
              <w:rPr>
                <w:rFonts w:ascii="Times New Roman" w:hAnsi="Times New Roman" w:cs="Times New Roman"/>
                <w:b/>
                <w:sz w:val="20"/>
                <w:szCs w:val="20"/>
              </w:rPr>
              <w:t>№  СЭД-153-026-02-08б-18</w:t>
            </w:r>
            <w:r w:rsidR="00604FFF">
              <w:rPr>
                <w:rFonts w:ascii="Times New Roman" w:hAnsi="Times New Roman" w:cs="Times New Roman"/>
                <w:sz w:val="20"/>
                <w:szCs w:val="20"/>
              </w:rPr>
              <w:t xml:space="preserve"> от 11.01.2022 года (</w:t>
            </w:r>
            <w:proofErr w:type="spellStart"/>
            <w:r w:rsidR="00604FFF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="00604FFF">
              <w:rPr>
                <w:rFonts w:ascii="Times New Roman" w:hAnsi="Times New Roman" w:cs="Times New Roman"/>
                <w:sz w:val="20"/>
                <w:szCs w:val="20"/>
              </w:rPr>
              <w:t>. № 123 от 12.01.2021г.)</w:t>
            </w:r>
            <w:proofErr w:type="gramStart"/>
            <w:r w:rsidR="00604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5A4639" w:rsidRDefault="00604FFF" w:rsidP="00E5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E56C59">
              <w:rPr>
                <w:rFonts w:ascii="Times New Roman" w:hAnsi="Times New Roman" w:cs="Times New Roman"/>
                <w:sz w:val="20"/>
                <w:szCs w:val="20"/>
              </w:rPr>
              <w:t>- платежное поручение от 05.05.2022 № 7747 – 60000 руб. (в назначении указано: финансовая помощь согласно письму от 20.04.2022 года № 31) (плательщик АО «</w:t>
            </w:r>
            <w:proofErr w:type="spellStart"/>
            <w:r w:rsidR="00E56C59">
              <w:rPr>
                <w:rFonts w:ascii="Times New Roman" w:hAnsi="Times New Roman" w:cs="Times New Roman"/>
                <w:sz w:val="20"/>
                <w:szCs w:val="20"/>
              </w:rPr>
              <w:t>Соликамскбумпром</w:t>
            </w:r>
            <w:proofErr w:type="spellEnd"/>
            <w:r w:rsidR="00E56C59">
              <w:rPr>
                <w:rFonts w:ascii="Times New Roman" w:hAnsi="Times New Roman" w:cs="Times New Roman"/>
                <w:sz w:val="20"/>
                <w:szCs w:val="20"/>
              </w:rPr>
              <w:t>», получатель МБУ «АСШ»).</w:t>
            </w:r>
          </w:p>
          <w:p w:rsidR="006519CB" w:rsidRDefault="006519CB" w:rsidP="00651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КСП АМО представлена копия письма МБУ «АСШ» </w:t>
            </w:r>
            <w:r w:rsidR="00E56C59">
              <w:rPr>
                <w:rFonts w:ascii="Times New Roman" w:hAnsi="Times New Roman" w:cs="Times New Roman"/>
                <w:sz w:val="20"/>
                <w:szCs w:val="20"/>
              </w:rPr>
              <w:t xml:space="preserve"> от 20.04.2022 года №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0A81" w:rsidRDefault="00CC5074" w:rsidP="00974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вышеуказанных писем благотворительная  и финансовая помощь согласно бухгалтерской справки от 13.05.2024 № СШОО – 000027 </w:t>
            </w:r>
            <w:r w:rsidR="0069251D">
              <w:rPr>
                <w:rFonts w:ascii="Times New Roman" w:hAnsi="Times New Roman" w:cs="Times New Roman"/>
                <w:sz w:val="20"/>
                <w:szCs w:val="20"/>
              </w:rPr>
              <w:t xml:space="preserve"> в сумме 210000 руб. зачтена  в счет оплаты за аренду ледового катка  Кочневой (Никоновой (А</w:t>
            </w:r>
            <w:r w:rsidR="000C71F0">
              <w:rPr>
                <w:rFonts w:ascii="Times New Roman" w:hAnsi="Times New Roman" w:cs="Times New Roman"/>
                <w:sz w:val="20"/>
                <w:szCs w:val="20"/>
              </w:rPr>
              <w:t>.А.)</w:t>
            </w:r>
            <w:r w:rsidR="00081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CB8">
              <w:rPr>
                <w:rFonts w:ascii="Times New Roman" w:hAnsi="Times New Roman" w:cs="Times New Roman"/>
                <w:sz w:val="20"/>
                <w:szCs w:val="20"/>
              </w:rPr>
              <w:t>за счет уменьшения объема по</w:t>
            </w:r>
            <w:r w:rsidR="00974C78">
              <w:rPr>
                <w:rFonts w:ascii="Times New Roman" w:hAnsi="Times New Roman" w:cs="Times New Roman"/>
                <w:sz w:val="20"/>
                <w:szCs w:val="20"/>
              </w:rPr>
              <w:t xml:space="preserve"> вышеуказанным </w:t>
            </w:r>
            <w:r w:rsidR="00107CB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безвозмездным </w:t>
            </w:r>
            <w:r w:rsidR="00974C78">
              <w:rPr>
                <w:rFonts w:ascii="Times New Roman" w:hAnsi="Times New Roman" w:cs="Times New Roman"/>
                <w:sz w:val="20"/>
                <w:szCs w:val="20"/>
              </w:rPr>
              <w:t xml:space="preserve">денежным поступлениям  за 2022 год </w:t>
            </w:r>
            <w:r w:rsidR="00107CB8">
              <w:rPr>
                <w:rFonts w:ascii="Times New Roman" w:hAnsi="Times New Roman" w:cs="Times New Roman"/>
                <w:sz w:val="20"/>
                <w:szCs w:val="20"/>
              </w:rPr>
              <w:t>(произведены бухгалтерские записи</w:t>
            </w:r>
            <w:r w:rsidR="00974C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00A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974C78" w:rsidRDefault="00600A81" w:rsidP="00C24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копии регистров учета, содержащие объем поступивших денежных средств в учреждение от платных услуг, в том числе за аренду ледового катка для </w:t>
            </w:r>
            <w:r w:rsidR="00C2482F">
              <w:rPr>
                <w:rFonts w:ascii="Times New Roman" w:hAnsi="Times New Roman" w:cs="Times New Roman"/>
                <w:sz w:val="20"/>
                <w:szCs w:val="20"/>
              </w:rPr>
              <w:t>проведения тренировок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фигурному катанию, оставленные на основании платежных поручений и приходных кассовых ордеров.</w:t>
            </w:r>
          </w:p>
          <w:p w:rsidR="00586F53" w:rsidRPr="00586F53" w:rsidRDefault="00081664" w:rsidP="00B77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 КСП АМО представлена справка МБУ ДО «АСШ», подписанная  директором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 главного бухгалтера МКУ «ЦБУ АМО» об оплате</w:t>
            </w:r>
            <w:r w:rsidR="00B7745E">
              <w:rPr>
                <w:rFonts w:ascii="Times New Roman" w:hAnsi="Times New Roman" w:cs="Times New Roman"/>
                <w:sz w:val="20"/>
                <w:szCs w:val="20"/>
              </w:rPr>
              <w:t xml:space="preserve"> Кочневой А.А. за аренду льда за период с 01.01.2022 года по 30.06.2023 года в объеме 690000 руб.</w:t>
            </w:r>
          </w:p>
        </w:tc>
      </w:tr>
      <w:tr w:rsidR="0075229A" w:rsidRPr="005E1BD8" w:rsidTr="00BC76C8">
        <w:tc>
          <w:tcPr>
            <w:tcW w:w="4989" w:type="dxa"/>
          </w:tcPr>
          <w:p w:rsidR="0075229A" w:rsidRPr="00FF0717" w:rsidRDefault="00AA7AE2" w:rsidP="00377B38">
            <w:pPr>
              <w:tabs>
                <w:tab w:val="left" w:pos="623"/>
                <w:tab w:val="left" w:pos="18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7. </w:t>
            </w:r>
            <w:r w:rsidR="00377B38" w:rsidRPr="00FF0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Принять меры </w:t>
            </w:r>
            <w:r w:rsidR="00377B38" w:rsidRPr="00FF0717">
              <w:rPr>
                <w:rFonts w:ascii="Times New Roman" w:hAnsi="Times New Roman" w:cs="Times New Roman"/>
                <w:sz w:val="20"/>
                <w:szCs w:val="20"/>
              </w:rPr>
              <w:t xml:space="preserve">к устранению выявленных в ходе контрольного мероприятия нарушений </w:t>
            </w:r>
            <w:r w:rsidR="00377B38" w:rsidRPr="00FF0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законодательства </w:t>
            </w:r>
            <w:r w:rsidR="00377B38" w:rsidRPr="00FF071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377B38" w:rsidRPr="00FF07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использовании муниципального имущества АМО, переданного в оперативное управление МБУ «АСШ»:</w:t>
            </w:r>
          </w:p>
        </w:tc>
        <w:tc>
          <w:tcPr>
            <w:tcW w:w="5325" w:type="dxa"/>
          </w:tcPr>
          <w:p w:rsidR="0075229A" w:rsidRPr="005E1BD8" w:rsidRDefault="005E1BD8" w:rsidP="005E1BD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1B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Согласно Ответу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</w:t>
            </w:r>
            <w:r w:rsidR="00C2482F"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риняты меры к устранению выявленных в ходе контрольного мероприятия нарушений законодательства при использовании муниципального имущества АМО, переданного в оперативное управление МБУ ДО «АСШ»:</w:t>
            </w:r>
          </w:p>
        </w:tc>
      </w:tr>
      <w:tr w:rsidR="0075229A" w:rsidRPr="005E1BD8" w:rsidTr="00BC76C8">
        <w:tc>
          <w:tcPr>
            <w:tcW w:w="4989" w:type="dxa"/>
          </w:tcPr>
          <w:p w:rsidR="0075229A" w:rsidRPr="00FF0717" w:rsidRDefault="00FF0717" w:rsidP="00F95B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 </w:t>
            </w:r>
            <w:r w:rsidR="00F95B6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7.1. В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соответствии с п. 46 Инструкции № 157н обеспечить обозначение объектов основных средств инвентарными номерами;</w:t>
            </w:r>
          </w:p>
        </w:tc>
        <w:tc>
          <w:tcPr>
            <w:tcW w:w="5325" w:type="dxa"/>
          </w:tcPr>
          <w:p w:rsidR="0075229A" w:rsidRPr="005E1BD8" w:rsidRDefault="00C2482F" w:rsidP="005E1BD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   </w:t>
            </w:r>
            <w:r w:rsidR="005E1BD8" w:rsidRPr="005E1B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Согласно Ответу</w:t>
            </w:r>
            <w:r w:rsidR="005E1B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в соответствии с п. 46 Инструкции № 157н обеспечено обозначение объектов основных средств инвентарными номерами;</w:t>
            </w:r>
          </w:p>
        </w:tc>
      </w:tr>
      <w:tr w:rsidR="00F305AF" w:rsidRPr="005E1BD8" w:rsidTr="00BC76C8">
        <w:tc>
          <w:tcPr>
            <w:tcW w:w="4989" w:type="dxa"/>
          </w:tcPr>
          <w:p w:rsidR="00F305AF" w:rsidRPr="00FF0717" w:rsidRDefault="00FF0717" w:rsidP="00F95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   </w:t>
            </w:r>
            <w:r w:rsidR="00F95B63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7.2. В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соответствии с  п. 118 Инструкции № 157н с целью обеспечения их сохранности и дальнейшего проведения инвентаризационных мероприятий принять меры и обеспечить маркировку предметов мягкого инвентаря;</w:t>
            </w:r>
          </w:p>
        </w:tc>
        <w:tc>
          <w:tcPr>
            <w:tcW w:w="5325" w:type="dxa"/>
          </w:tcPr>
          <w:p w:rsidR="00713DC1" w:rsidRPr="005E1BD8" w:rsidRDefault="00C2482F" w:rsidP="005E1BD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   </w:t>
            </w:r>
            <w:r w:rsidR="005E1BD8" w:rsidRPr="005E1B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Согласно Ответу</w:t>
            </w:r>
            <w:r w:rsidR="005E1B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в соответствии с п. 118 Инструкции № 157н с целью обеспечения их сохранности и дальнейшего проведения инвентаризационных мероприятий приняты меры и обеспечивается маркировка мягкого инвентаря, (приобретен штамп и краска для ткани на спиртовой основе);</w:t>
            </w:r>
          </w:p>
        </w:tc>
      </w:tr>
      <w:tr w:rsidR="00FF0717" w:rsidRPr="005E1BD8" w:rsidTr="00BC76C8">
        <w:tc>
          <w:tcPr>
            <w:tcW w:w="4989" w:type="dxa"/>
          </w:tcPr>
          <w:p w:rsidR="00FF0717" w:rsidRPr="00FF0717" w:rsidRDefault="00F95B63" w:rsidP="00F95B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7.3.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="00FF0717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 ст. 9.2 </w:t>
            </w:r>
            <w:proofErr w:type="gramStart"/>
            <w:r w:rsidR="00FF0717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Закона</w:t>
            </w:r>
            <w:proofErr w:type="gramEnd"/>
            <w:r w:rsidR="00FF0717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№ 7-ФЗ принять меры и обеспечить списание с баланса учреждения ОЦДИ с согласия учредителя;</w:t>
            </w:r>
          </w:p>
        </w:tc>
        <w:tc>
          <w:tcPr>
            <w:tcW w:w="5325" w:type="dxa"/>
          </w:tcPr>
          <w:p w:rsidR="00FF0717" w:rsidRPr="005E1BD8" w:rsidRDefault="00C2482F" w:rsidP="00586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 </w:t>
            </w:r>
            <w:r w:rsidR="005E1BD8"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   </w:t>
            </w:r>
            <w:r w:rsidR="005E1BD8" w:rsidRPr="005E1B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Согласно Ответу</w:t>
            </w:r>
            <w:r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обеспечены меры по списанию с баланса учреждения ОЦДИ в соответствии ст. 9.2 Закона № 7 –ФЗ с согласия учредителя</w:t>
            </w:r>
            <w:r w:rsid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.</w:t>
            </w:r>
          </w:p>
        </w:tc>
      </w:tr>
      <w:tr w:rsidR="00FF0717" w:rsidRPr="005E1BD8" w:rsidTr="00BC76C8">
        <w:tc>
          <w:tcPr>
            <w:tcW w:w="4989" w:type="dxa"/>
          </w:tcPr>
          <w:p w:rsidR="00FF0717" w:rsidRPr="00FF0717" w:rsidRDefault="00F95B63" w:rsidP="00FF07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7.4. П</w:t>
            </w:r>
            <w:r w:rsidR="00FF0717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ринять меры и обеспечить  списание материальных запасов (прочих материальных ценностей, строительных материалов) в соответствии с утвержденными нормами, запасных частей при наличии дефектных актов, мягкого инвентаря с учетом срока нахождения в эксплуатации, </w:t>
            </w:r>
            <w:r w:rsidR="00FF0717"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списание бензина на основании показаний счетчика (спидометра)</w:t>
            </w:r>
            <w:r w:rsidR="00FF0717"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25" w:type="dxa"/>
          </w:tcPr>
          <w:p w:rsidR="00FF0717" w:rsidRPr="005E1BD8" w:rsidRDefault="00C2482F" w:rsidP="00586F5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  </w:t>
            </w:r>
            <w:r w:rsidR="005E1BD8" w:rsidRPr="005E1B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Согласно Ответу</w:t>
            </w:r>
            <w:r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приняты меры к обеспечению списания материальных запасов (прочих материальных ценностей, строительных материалов) в соответствии с утвержденными нормами, запасных частей с наличием дефектных актов, мягкого инвентаря с учетом срока нахождения в эксплуатации, списание бензина на основании показаний счетчика (спидометра, с марта 2024 года).</w:t>
            </w:r>
            <w:r w:rsidR="006577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    </w:t>
            </w:r>
            <w:r w:rsidR="005E1B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</w:tr>
      <w:tr w:rsidR="00FF0717" w:rsidRPr="005E1BD8" w:rsidTr="00BC76C8">
        <w:tc>
          <w:tcPr>
            <w:tcW w:w="4989" w:type="dxa"/>
          </w:tcPr>
          <w:p w:rsidR="00FF0717" w:rsidRPr="00FF0717" w:rsidRDefault="00F95B63" w:rsidP="00FF07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8. </w:t>
            </w:r>
            <w:r w:rsidR="00FF0717" w:rsidRPr="00FF07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Принять к </w:t>
            </w:r>
            <w:r w:rsidR="00FF0717" w:rsidRPr="00FF0717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устранению выявленных нарушений в ходе контрольного мероприятия законодательства по бухгалтерскому учету.</w:t>
            </w:r>
          </w:p>
        </w:tc>
        <w:tc>
          <w:tcPr>
            <w:tcW w:w="5325" w:type="dxa"/>
          </w:tcPr>
          <w:p w:rsidR="00FF0717" w:rsidRPr="00D05E3B" w:rsidRDefault="00D05E3B" w:rsidP="005E1BD8">
            <w:pPr>
              <w:widowControl w:val="0"/>
              <w:tabs>
                <w:tab w:val="left" w:pos="1079"/>
              </w:tabs>
              <w:spacing w:line="274" w:lineRule="exac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D05E3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Согласно Ответу:</w:t>
            </w:r>
          </w:p>
          <w:p w:rsidR="00D05E3B" w:rsidRPr="00D05E3B" w:rsidRDefault="00D05E3B" w:rsidP="00D05E3B">
            <w:pPr>
              <w:widowControl w:val="0"/>
              <w:tabs>
                <w:tab w:val="left" w:pos="1079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- замечания, недостатки, указанные КСП АМО в акте контрольного мероприятия   приняты во внимание в целях дальнейшего недопущения нарушений и ошибок при ведении бухгалтерского учета и составлении бухгалтерской отчетности.</w:t>
            </w:r>
          </w:p>
        </w:tc>
      </w:tr>
      <w:tr w:rsidR="00FF0717" w:rsidRPr="005E1BD8" w:rsidTr="00BC76C8">
        <w:tc>
          <w:tcPr>
            <w:tcW w:w="4989" w:type="dxa"/>
          </w:tcPr>
          <w:p w:rsidR="00FF0717" w:rsidRPr="00FF0717" w:rsidRDefault="00F95B63" w:rsidP="00FF071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FF0717" w:rsidRPr="00FF0717">
              <w:rPr>
                <w:rFonts w:ascii="Times New Roman" w:hAnsi="Times New Roman" w:cs="Times New Roman"/>
                <w:sz w:val="20"/>
                <w:szCs w:val="20"/>
              </w:rPr>
              <w:t>Принять меры к устранению выявленных в ходе контрольного мероприятия нарушений</w:t>
            </w:r>
            <w:r w:rsidR="00FF0717" w:rsidRPr="00FF0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законодательства, обеспечить н</w:t>
            </w:r>
            <w:r w:rsidR="00FF0717" w:rsidRPr="00FF0717">
              <w:rPr>
                <w:rFonts w:ascii="Times New Roman" w:hAnsi="Times New Roman" w:cs="Times New Roman"/>
                <w:sz w:val="20"/>
                <w:szCs w:val="20"/>
              </w:rPr>
              <w:t>адлежащее выполнение МБУ «АСШ» полномочий, предусмотренных Законом РФ № 273-ФЗ, Законом № 329-ФЗ,  бюджетным законодательством, в том числе:</w:t>
            </w:r>
          </w:p>
        </w:tc>
        <w:tc>
          <w:tcPr>
            <w:tcW w:w="5325" w:type="dxa"/>
          </w:tcPr>
          <w:p w:rsidR="005E1BD8" w:rsidRPr="005E1BD8" w:rsidRDefault="005E1BD8" w:rsidP="005E1B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E1B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Согласно Ответу</w:t>
            </w:r>
            <w:r w:rsidRPr="005E1B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="00BC76C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Pr="005E1B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ринимаются меры к устранению выявленных в ходе контрольного мероприятия нарушений законодательства, обеспечивается надлежащее выполнение МБУ ДО «АСШ» полномочий, предусмотренных Законом РФ № 273-ФЗ, Законом № 329-ФЗ, бюджетным законодательством, в том числе:</w:t>
            </w:r>
          </w:p>
          <w:p w:rsidR="00FF0717" w:rsidRPr="005E1BD8" w:rsidRDefault="00FF0717" w:rsidP="005E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17" w:rsidRPr="005E1BD8" w:rsidTr="00BC76C8">
        <w:tc>
          <w:tcPr>
            <w:tcW w:w="4989" w:type="dxa"/>
          </w:tcPr>
          <w:p w:rsidR="00FF0717" w:rsidRPr="00FF0717" w:rsidRDefault="00FF0717" w:rsidP="00F95B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 </w:t>
            </w:r>
            <w:r w:rsidR="00F95B63">
              <w:rPr>
                <w:rFonts w:ascii="Times New Roman" w:hAnsi="Times New Roman" w:cs="Times New Roman"/>
                <w:i/>
                <w:sz w:val="20"/>
                <w:szCs w:val="20"/>
              </w:rPr>
              <w:t>9.1. П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ринять меры и обеспечить надлежащий контроль за правомерным, эффективным, целевым   расходованием бюджетных средств, направленных из бюджета АМО в виде субсидии на  финансовое обеспечение муниципального задания на оказание услуг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на оказание услуг 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по реализации дополнительных образовательных программ в области физической культуры и спорта гражданам, проживающим в АМО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5325" w:type="dxa"/>
          </w:tcPr>
          <w:p w:rsidR="00487BD8" w:rsidRDefault="00BC76C8" w:rsidP="005E1B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bidi="ru-RU"/>
              </w:rPr>
            </w:pPr>
            <w:r w:rsidRPr="00BC76C8">
              <w:rPr>
                <w:rFonts w:ascii="Times New Roman" w:hAnsi="Times New Roman" w:cs="Times New Roman"/>
                <w:b/>
                <w:i/>
                <w:sz w:val="20"/>
                <w:szCs w:val="20"/>
                <w:lang w:bidi="ru-RU"/>
              </w:rPr>
              <w:t>Согласно Ответу</w:t>
            </w:r>
            <w:r w:rsidR="00487BD8">
              <w:rPr>
                <w:rFonts w:ascii="Times New Roman" w:hAnsi="Times New Roman" w:cs="Times New Roman"/>
                <w:b/>
                <w:i/>
                <w:sz w:val="20"/>
                <w:szCs w:val="20"/>
                <w:lang w:bidi="ru-RU"/>
              </w:rPr>
              <w:t>:</w:t>
            </w:r>
          </w:p>
          <w:p w:rsidR="005E1BD8" w:rsidRPr="005E1BD8" w:rsidRDefault="00487BD8" w:rsidP="005E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ru-RU"/>
              </w:rPr>
              <w:t xml:space="preserve">   -</w:t>
            </w:r>
            <w:r w:rsidR="00BC76C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</w:t>
            </w:r>
            <w:r w:rsidR="005E1BD8" w:rsidRPr="005E1B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риняты меры и обеспечен надлежащий контроль за правомерным, эффективным, целевым расходованием бюджетных средств, направленных из бюджета АМО в виде субсидии на финансовое обеспечение муниципального задания на оказание услуг на оказание услуг по реализации дополнительных образовательных программ в области физической культуры и спорта гражданам, проживающим в АМО;</w:t>
            </w:r>
          </w:p>
          <w:p w:rsidR="00FF0717" w:rsidRDefault="00586F53" w:rsidP="00487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87BD8" w:rsidRPr="00487BD8">
              <w:rPr>
                <w:rFonts w:ascii="Times New Roman" w:hAnsi="Times New Roman" w:cs="Times New Roman"/>
                <w:b/>
                <w:sz w:val="20"/>
                <w:szCs w:val="20"/>
              </w:rPr>
              <w:t>-з</w:t>
            </w:r>
            <w:r w:rsidRPr="00487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ачисление на </w:t>
            </w:r>
            <w:proofErr w:type="gramStart"/>
            <w:r w:rsidRPr="00487BD8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</w:t>
            </w:r>
            <w:proofErr w:type="gramEnd"/>
            <w:r w:rsidRPr="00487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487BD8" w:rsidRPr="00487BD8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дополнительным</w:t>
            </w:r>
            <w:r w:rsidRPr="00487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образовательным программам спортивной под</w:t>
            </w:r>
            <w:r w:rsidR="00487BD8" w:rsidRPr="00487BD8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487BD8">
              <w:rPr>
                <w:rFonts w:ascii="Times New Roman" w:hAnsi="Times New Roman" w:cs="Times New Roman"/>
                <w:b/>
                <w:sz w:val="20"/>
                <w:szCs w:val="20"/>
              </w:rPr>
              <w:t>товки осуществляется из граждан, проживающих на территории АМО</w:t>
            </w:r>
            <w:r w:rsidR="00487BD8" w:rsidRPr="00487BD8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487BD8" w:rsidRPr="00487BD8" w:rsidRDefault="00487BD8" w:rsidP="00131C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31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  <w:r w:rsidR="00131CFF" w:rsidRPr="00487BD8">
              <w:rPr>
                <w:rFonts w:ascii="Times New Roman" w:hAnsi="Times New Roman" w:cs="Times New Roman"/>
                <w:b/>
                <w:sz w:val="20"/>
                <w:szCs w:val="20"/>
              </w:rPr>
              <w:t>по дополнительным образовательным программам спортивной подготовки</w:t>
            </w:r>
            <w:r w:rsidR="00131CFF">
              <w:rPr>
                <w:rFonts w:ascii="Times New Roman" w:hAnsi="Times New Roman" w:cs="Times New Roman"/>
                <w:b/>
                <w:sz w:val="20"/>
                <w:szCs w:val="20"/>
              </w:rPr>
              <w:t>, проживающие в других муниципальных образованиях отчислены из МБУ ДО «АСШ».</w:t>
            </w:r>
            <w:proofErr w:type="gramEnd"/>
          </w:p>
        </w:tc>
      </w:tr>
      <w:tr w:rsidR="00FF0717" w:rsidRPr="005E1BD8" w:rsidTr="00BC76C8">
        <w:tc>
          <w:tcPr>
            <w:tcW w:w="4989" w:type="dxa"/>
          </w:tcPr>
          <w:p w:rsidR="00FF0717" w:rsidRPr="00FF0717" w:rsidRDefault="00FF0717" w:rsidP="00F95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="00F95B63">
              <w:rPr>
                <w:rFonts w:ascii="Times New Roman" w:hAnsi="Times New Roman" w:cs="Times New Roman"/>
                <w:i/>
                <w:sz w:val="20"/>
                <w:szCs w:val="20"/>
              </w:rPr>
              <w:t>9.2. В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дальнейшем принять меры и обеспечить </w:t>
            </w:r>
            <w:r w:rsidRPr="00FF07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правомерное,  эффективное, целевое  использование бюджетных средств АМО, выделенных в виде субсидии на 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финансовое обеспечение муниципального задания на оказание услуг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>по реализации дополнительных образовательных программ в области физической культуры и спорта гражданам, проживающим в АМО</w:t>
            </w:r>
            <w:r w:rsidRPr="00FF071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. </w:t>
            </w:r>
            <w:r w:rsidRPr="00FF07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:rsidR="005E1BD8" w:rsidRPr="005E1BD8" w:rsidRDefault="00BC76C8" w:rsidP="005E1B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76C8">
              <w:rPr>
                <w:rFonts w:ascii="Times New Roman" w:hAnsi="Times New Roman" w:cs="Times New Roman"/>
                <w:b/>
                <w:i/>
                <w:sz w:val="20"/>
                <w:szCs w:val="20"/>
                <w:lang w:bidi="ru-RU"/>
              </w:rPr>
              <w:t>Согласно Ответу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</w:t>
            </w:r>
            <w:r w:rsidR="005E1BD8" w:rsidRPr="005E1B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дальнейшем будут приняты меры и обеспечено правомерное, эффективное, целевое использование бюджетных средств АМО, выделенных в виде субсидии на финансовое обеспечение муниципального задания на оказание услуг по реализации дополнительных образовательных программ в области физической культуры и спорта гражданам, проживающим в АМО.</w:t>
            </w:r>
          </w:p>
          <w:p w:rsidR="00FF0717" w:rsidRPr="00131CFF" w:rsidRDefault="00FF0717" w:rsidP="005E1BD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0717" w:rsidRPr="00FF0717" w:rsidTr="00BC76C8">
        <w:tc>
          <w:tcPr>
            <w:tcW w:w="4989" w:type="dxa"/>
          </w:tcPr>
          <w:p w:rsidR="00FF0717" w:rsidRPr="00FF0717" w:rsidRDefault="00F95B63" w:rsidP="00FF0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F0717" w:rsidRPr="00FF0717">
              <w:rPr>
                <w:rFonts w:ascii="Times New Roman" w:hAnsi="Times New Roman" w:cs="Times New Roman"/>
                <w:sz w:val="20"/>
                <w:szCs w:val="20"/>
              </w:rPr>
              <w:t>Принять меры и о</w:t>
            </w:r>
            <w:r w:rsidR="00FF0717" w:rsidRPr="00FF07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беспечить систематический </w:t>
            </w:r>
            <w:proofErr w:type="gramStart"/>
            <w:r w:rsidR="00FF0717" w:rsidRPr="00FF07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контроль за</w:t>
            </w:r>
            <w:proofErr w:type="gramEnd"/>
            <w:r w:rsidR="00FF0717" w:rsidRPr="00FF07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реализацией норм действующего законодательства о спорте, об образовании,  норм Закона № 44-ФЗ, Закона № 402-ФЗ, БК РФ.</w:t>
            </w:r>
          </w:p>
        </w:tc>
        <w:tc>
          <w:tcPr>
            <w:tcW w:w="5325" w:type="dxa"/>
          </w:tcPr>
          <w:p w:rsidR="00131CFF" w:rsidRDefault="00BC76C8" w:rsidP="00BC76C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bidi="ru-RU"/>
              </w:rPr>
            </w:pPr>
            <w:r w:rsidRPr="00BC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bidi="ru-RU"/>
              </w:rPr>
              <w:t>Согласно Ответу</w:t>
            </w:r>
            <w:r w:rsidR="00131CF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bidi="ru-RU"/>
              </w:rPr>
              <w:t>:</w:t>
            </w:r>
          </w:p>
          <w:p w:rsidR="00BC76C8" w:rsidRDefault="00131CFF" w:rsidP="00BC76C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bidi="ru-RU"/>
              </w:rPr>
              <w:t xml:space="preserve">    - </w:t>
            </w:r>
            <w:r w:rsidR="00BC7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п</w:t>
            </w:r>
            <w:r w:rsidR="00BC76C8" w:rsidRPr="00BC7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риняты меры и обеспечен</w:t>
            </w:r>
            <w:r w:rsidR="00BC7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систематический </w:t>
            </w:r>
            <w:proofErr w:type="gramStart"/>
            <w:r w:rsidR="00BC7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контроль </w:t>
            </w:r>
            <w:r w:rsidR="00BC76C8" w:rsidRPr="00BC7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за</w:t>
            </w:r>
            <w:proofErr w:type="gramEnd"/>
            <w:r w:rsidR="00BC76C8" w:rsidRPr="00BC7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реализацией норм действующего законодательства о спорте, об образовании, норм Закона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№ 44-ФЗ, Закона № 402-ФЗ, БК РФ;</w:t>
            </w:r>
          </w:p>
          <w:p w:rsidR="00FF0717" w:rsidRPr="00FF0717" w:rsidRDefault="00131CFF" w:rsidP="00131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    - выявленные КСП АМО недостатки, замечания исправлены.</w:t>
            </w:r>
            <w:r w:rsidR="00BC76C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</w:t>
            </w:r>
          </w:p>
        </w:tc>
      </w:tr>
      <w:tr w:rsidR="00FF0717" w:rsidRPr="00FF0717" w:rsidTr="00BC76C8">
        <w:tc>
          <w:tcPr>
            <w:tcW w:w="4989" w:type="dxa"/>
          </w:tcPr>
          <w:p w:rsidR="00FF0717" w:rsidRPr="00FF0717" w:rsidRDefault="00F95B63" w:rsidP="00FF0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11. </w:t>
            </w:r>
            <w:r w:rsidR="00FF0717" w:rsidRPr="00FF07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Принять меры по устранению всех выявленных</w:t>
            </w:r>
            <w:r w:rsidR="00FF0717" w:rsidRPr="00FF0717">
              <w:rPr>
                <w:rFonts w:ascii="Times New Roman" w:hAnsi="Times New Roman" w:cs="Times New Roman"/>
                <w:sz w:val="20"/>
                <w:szCs w:val="20"/>
              </w:rPr>
              <w:t xml:space="preserve"> в ходе контрольного мероприятия </w:t>
            </w:r>
            <w:r w:rsidR="00FF0717" w:rsidRPr="00FF07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недостатков, нарушений.  </w:t>
            </w:r>
          </w:p>
        </w:tc>
        <w:tc>
          <w:tcPr>
            <w:tcW w:w="5325" w:type="dxa"/>
          </w:tcPr>
          <w:p w:rsidR="00FF0717" w:rsidRDefault="00BC76C8" w:rsidP="00131CF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76C8">
              <w:rPr>
                <w:rFonts w:ascii="Times New Roman" w:hAnsi="Times New Roman" w:cs="Times New Roman"/>
                <w:b/>
                <w:i/>
                <w:sz w:val="20"/>
                <w:szCs w:val="20"/>
                <w:lang w:bidi="ru-RU"/>
              </w:rPr>
              <w:t>Согласно Ответу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</w:t>
            </w:r>
            <w:r w:rsidRPr="00BC76C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риняты меры по устранению всех выявленных в ходе контрольного мероприятия недостатков, нарушений.</w:t>
            </w:r>
          </w:p>
          <w:p w:rsidR="00BE00F3" w:rsidRDefault="00BE00F3" w:rsidP="00131CF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МБУ ДО «АСШ» проведено совещание со специалистами учреждения с участием тренерского совета, на данном совещании заместитель директора МБУ ДО «АСШ» ознакомил с результатами контрольного мероприятия КСП АМО, с установленными нарушениями и недостатками в деятельности МБУ ДО «АСШ».</w:t>
            </w:r>
          </w:p>
          <w:p w:rsidR="00BE00F3" w:rsidRPr="00BC76C8" w:rsidRDefault="00BE00F3" w:rsidP="00BE0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На данном совещании приняты меры к исправлению ошибок  и недопущению нарушений в дальнейшем (копия протокола собрания МБУ ДО «АСШ» от 01.04.2024 года № 1).</w:t>
            </w:r>
          </w:p>
        </w:tc>
      </w:tr>
      <w:tr w:rsidR="00FF0717" w:rsidRPr="00FF0717" w:rsidTr="00BC76C8">
        <w:tc>
          <w:tcPr>
            <w:tcW w:w="4989" w:type="dxa"/>
          </w:tcPr>
          <w:p w:rsidR="00FF0717" w:rsidRPr="00FF0717" w:rsidRDefault="00F95B63" w:rsidP="00FF07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FF0717" w:rsidRPr="00FF0717">
              <w:rPr>
                <w:rFonts w:ascii="Times New Roman" w:hAnsi="Times New Roman" w:cs="Times New Roman"/>
                <w:sz w:val="20"/>
                <w:szCs w:val="20"/>
              </w:rPr>
              <w:t>Принять меры по привлечению к ответственности, предусмотренной законодательством, должностных лиц, по вине которых были допущены вышеперечисленные нарушения. В КСП АМО представить надлежаще заверенную копию подтверждающего документа.</w:t>
            </w:r>
          </w:p>
        </w:tc>
        <w:tc>
          <w:tcPr>
            <w:tcW w:w="5325" w:type="dxa"/>
          </w:tcPr>
          <w:p w:rsidR="00FF0717" w:rsidRPr="00BC76C8" w:rsidRDefault="00BC76C8" w:rsidP="00BC7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6C8">
              <w:rPr>
                <w:rFonts w:ascii="Times New Roman" w:hAnsi="Times New Roman" w:cs="Times New Roman"/>
                <w:b/>
                <w:i/>
                <w:sz w:val="20"/>
                <w:szCs w:val="20"/>
                <w:lang w:bidi="ru-RU"/>
              </w:rPr>
              <w:t>Согласно Ответу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</w:t>
            </w:r>
            <w:r w:rsidRPr="00BC76C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ь </w:t>
            </w:r>
            <w:r w:rsidRPr="00BC76C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меры по привлечению к ответственности, предусмотренной законодательством, должностных лиц, по вине которых были допущены вышеперечисленные нарушения, не представляется возможным в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связи с </w:t>
            </w:r>
            <w:r w:rsidRPr="00BC76C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расторжени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ем</w:t>
            </w:r>
            <w:r w:rsidRPr="00BC76C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трудовых договоров с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 заместителями директора МБУ «АСШ».</w:t>
            </w:r>
          </w:p>
        </w:tc>
      </w:tr>
    </w:tbl>
    <w:p w:rsidR="00D14266" w:rsidRPr="00FF0717" w:rsidRDefault="00D14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1462" w:rsidRDefault="00BC76C8" w:rsidP="00BC76C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2C57" w:rsidRPr="00304C32" w:rsidRDefault="0003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32">
        <w:rPr>
          <w:rFonts w:ascii="Times New Roman" w:hAnsi="Times New Roman" w:cs="Times New Roman"/>
          <w:sz w:val="24"/>
          <w:szCs w:val="24"/>
        </w:rPr>
        <w:t xml:space="preserve">   Аудитор                                                              </w:t>
      </w:r>
      <w:r w:rsidR="002C44DD" w:rsidRPr="00304C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4C32">
        <w:rPr>
          <w:rFonts w:ascii="Times New Roman" w:hAnsi="Times New Roman" w:cs="Times New Roman"/>
          <w:sz w:val="24"/>
          <w:szCs w:val="24"/>
        </w:rPr>
        <w:t xml:space="preserve">                                 Л.Д. </w:t>
      </w:r>
      <w:proofErr w:type="spellStart"/>
      <w:r w:rsidRPr="00304C32">
        <w:rPr>
          <w:rFonts w:ascii="Times New Roman" w:hAnsi="Times New Roman" w:cs="Times New Roman"/>
          <w:sz w:val="24"/>
          <w:szCs w:val="24"/>
        </w:rPr>
        <w:t>Тиунова</w:t>
      </w:r>
      <w:proofErr w:type="spellEnd"/>
    </w:p>
    <w:sectPr w:rsidR="00032C57" w:rsidRPr="00304C32" w:rsidSect="004C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0DEB"/>
    <w:multiLevelType w:val="hybridMultilevel"/>
    <w:tmpl w:val="2C366C8A"/>
    <w:lvl w:ilvl="0" w:tplc="C236436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9D52901"/>
    <w:multiLevelType w:val="multilevel"/>
    <w:tmpl w:val="9650E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B6CFA"/>
    <w:multiLevelType w:val="hybridMultilevel"/>
    <w:tmpl w:val="0E2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E6EBA"/>
    <w:multiLevelType w:val="multilevel"/>
    <w:tmpl w:val="4D1EE21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6678C"/>
    <w:multiLevelType w:val="hybridMultilevel"/>
    <w:tmpl w:val="77D6A75A"/>
    <w:lvl w:ilvl="0" w:tplc="910AC35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70D2AFB"/>
    <w:multiLevelType w:val="hybridMultilevel"/>
    <w:tmpl w:val="71240168"/>
    <w:lvl w:ilvl="0" w:tplc="4418DBA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D5F15FC"/>
    <w:multiLevelType w:val="hybridMultilevel"/>
    <w:tmpl w:val="3C52955E"/>
    <w:lvl w:ilvl="0" w:tplc="DA601D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FAB3C80"/>
    <w:multiLevelType w:val="multilevel"/>
    <w:tmpl w:val="81AE5EC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E3E"/>
    <w:rsid w:val="0000347B"/>
    <w:rsid w:val="000050D2"/>
    <w:rsid w:val="00020330"/>
    <w:rsid w:val="00032C57"/>
    <w:rsid w:val="00036C8D"/>
    <w:rsid w:val="0004532C"/>
    <w:rsid w:val="0005393A"/>
    <w:rsid w:val="000579BA"/>
    <w:rsid w:val="000632CF"/>
    <w:rsid w:val="000732DD"/>
    <w:rsid w:val="00081664"/>
    <w:rsid w:val="00092D2D"/>
    <w:rsid w:val="00093D31"/>
    <w:rsid w:val="0009675F"/>
    <w:rsid w:val="000A1A98"/>
    <w:rsid w:val="000B07B0"/>
    <w:rsid w:val="000B09D1"/>
    <w:rsid w:val="000B49A3"/>
    <w:rsid w:val="000C2E9D"/>
    <w:rsid w:val="000C71F0"/>
    <w:rsid w:val="000C7D5F"/>
    <w:rsid w:val="000D2B42"/>
    <w:rsid w:val="000E021D"/>
    <w:rsid w:val="000E2085"/>
    <w:rsid w:val="000E5C40"/>
    <w:rsid w:val="00102DCF"/>
    <w:rsid w:val="0010521D"/>
    <w:rsid w:val="00107CB8"/>
    <w:rsid w:val="00110799"/>
    <w:rsid w:val="001108B0"/>
    <w:rsid w:val="001171BB"/>
    <w:rsid w:val="00121210"/>
    <w:rsid w:val="001266FE"/>
    <w:rsid w:val="00131CFF"/>
    <w:rsid w:val="00135623"/>
    <w:rsid w:val="00137127"/>
    <w:rsid w:val="00157D26"/>
    <w:rsid w:val="00161E60"/>
    <w:rsid w:val="001A3635"/>
    <w:rsid w:val="001C2DB3"/>
    <w:rsid w:val="001C41A0"/>
    <w:rsid w:val="001E10DD"/>
    <w:rsid w:val="001F5AAF"/>
    <w:rsid w:val="00202932"/>
    <w:rsid w:val="0020313A"/>
    <w:rsid w:val="00205018"/>
    <w:rsid w:val="00214963"/>
    <w:rsid w:val="002172A8"/>
    <w:rsid w:val="00220A22"/>
    <w:rsid w:val="002233A3"/>
    <w:rsid w:val="00224EC0"/>
    <w:rsid w:val="0022742E"/>
    <w:rsid w:val="00245A59"/>
    <w:rsid w:val="00245FC7"/>
    <w:rsid w:val="00252690"/>
    <w:rsid w:val="00253EF8"/>
    <w:rsid w:val="00261032"/>
    <w:rsid w:val="002614CB"/>
    <w:rsid w:val="00277BFD"/>
    <w:rsid w:val="00282315"/>
    <w:rsid w:val="00293674"/>
    <w:rsid w:val="0029400A"/>
    <w:rsid w:val="002B434C"/>
    <w:rsid w:val="002B4BDE"/>
    <w:rsid w:val="002B6E3E"/>
    <w:rsid w:val="002B6F08"/>
    <w:rsid w:val="002C044F"/>
    <w:rsid w:val="002C3E93"/>
    <w:rsid w:val="002C44DD"/>
    <w:rsid w:val="002D0152"/>
    <w:rsid w:val="002E4829"/>
    <w:rsid w:val="00302040"/>
    <w:rsid w:val="00304C32"/>
    <w:rsid w:val="003066F5"/>
    <w:rsid w:val="00310DB0"/>
    <w:rsid w:val="00315AAA"/>
    <w:rsid w:val="0033399C"/>
    <w:rsid w:val="00355E2F"/>
    <w:rsid w:val="003578CD"/>
    <w:rsid w:val="003612BF"/>
    <w:rsid w:val="00373134"/>
    <w:rsid w:val="00377B38"/>
    <w:rsid w:val="003907AA"/>
    <w:rsid w:val="003B165C"/>
    <w:rsid w:val="003B320C"/>
    <w:rsid w:val="003B5C14"/>
    <w:rsid w:val="003C5634"/>
    <w:rsid w:val="003D732E"/>
    <w:rsid w:val="003D7E16"/>
    <w:rsid w:val="003E75D9"/>
    <w:rsid w:val="003E77C4"/>
    <w:rsid w:val="003E7A10"/>
    <w:rsid w:val="003F628E"/>
    <w:rsid w:val="0040124E"/>
    <w:rsid w:val="0043675E"/>
    <w:rsid w:val="00441462"/>
    <w:rsid w:val="00443BE1"/>
    <w:rsid w:val="00481420"/>
    <w:rsid w:val="00483353"/>
    <w:rsid w:val="0048339D"/>
    <w:rsid w:val="00483B23"/>
    <w:rsid w:val="00487BD8"/>
    <w:rsid w:val="00492B1A"/>
    <w:rsid w:val="00494B51"/>
    <w:rsid w:val="004B52C2"/>
    <w:rsid w:val="004C181C"/>
    <w:rsid w:val="004E1CBC"/>
    <w:rsid w:val="004F66EB"/>
    <w:rsid w:val="005042E5"/>
    <w:rsid w:val="0051015D"/>
    <w:rsid w:val="00524559"/>
    <w:rsid w:val="00524ABF"/>
    <w:rsid w:val="0053195F"/>
    <w:rsid w:val="0053377B"/>
    <w:rsid w:val="0054326F"/>
    <w:rsid w:val="00545ACB"/>
    <w:rsid w:val="0055269B"/>
    <w:rsid w:val="00555874"/>
    <w:rsid w:val="00561517"/>
    <w:rsid w:val="005628FB"/>
    <w:rsid w:val="00564975"/>
    <w:rsid w:val="005719C8"/>
    <w:rsid w:val="005750ED"/>
    <w:rsid w:val="0058139D"/>
    <w:rsid w:val="00583634"/>
    <w:rsid w:val="00586F53"/>
    <w:rsid w:val="00591789"/>
    <w:rsid w:val="005A2A6C"/>
    <w:rsid w:val="005A4639"/>
    <w:rsid w:val="005B10F9"/>
    <w:rsid w:val="005E0DDC"/>
    <w:rsid w:val="005E1BD8"/>
    <w:rsid w:val="005F2E0E"/>
    <w:rsid w:val="005F40AD"/>
    <w:rsid w:val="00600A81"/>
    <w:rsid w:val="0060394F"/>
    <w:rsid w:val="00604FFF"/>
    <w:rsid w:val="0062279C"/>
    <w:rsid w:val="00627FE9"/>
    <w:rsid w:val="00634302"/>
    <w:rsid w:val="006519CB"/>
    <w:rsid w:val="0065286F"/>
    <w:rsid w:val="0065770B"/>
    <w:rsid w:val="00666E30"/>
    <w:rsid w:val="00691A6D"/>
    <w:rsid w:val="0069251D"/>
    <w:rsid w:val="00693AA5"/>
    <w:rsid w:val="00696AFD"/>
    <w:rsid w:val="006A638A"/>
    <w:rsid w:val="006B2844"/>
    <w:rsid w:val="006B3C4D"/>
    <w:rsid w:val="006C496D"/>
    <w:rsid w:val="006C776C"/>
    <w:rsid w:val="006E4677"/>
    <w:rsid w:val="006F5741"/>
    <w:rsid w:val="00713878"/>
    <w:rsid w:val="00713DC1"/>
    <w:rsid w:val="0072134C"/>
    <w:rsid w:val="00733543"/>
    <w:rsid w:val="00735E51"/>
    <w:rsid w:val="00736163"/>
    <w:rsid w:val="0075229A"/>
    <w:rsid w:val="00761EB5"/>
    <w:rsid w:val="00765DFD"/>
    <w:rsid w:val="00782FF9"/>
    <w:rsid w:val="0078533F"/>
    <w:rsid w:val="007859C0"/>
    <w:rsid w:val="007914FC"/>
    <w:rsid w:val="0079180F"/>
    <w:rsid w:val="0079761B"/>
    <w:rsid w:val="007B2159"/>
    <w:rsid w:val="007B339F"/>
    <w:rsid w:val="007B7F64"/>
    <w:rsid w:val="007D30C4"/>
    <w:rsid w:val="007D5F37"/>
    <w:rsid w:val="007D6FD2"/>
    <w:rsid w:val="007E3272"/>
    <w:rsid w:val="007F4DE4"/>
    <w:rsid w:val="00805ED8"/>
    <w:rsid w:val="0081451D"/>
    <w:rsid w:val="008178BD"/>
    <w:rsid w:val="00833596"/>
    <w:rsid w:val="008347ED"/>
    <w:rsid w:val="00835D6D"/>
    <w:rsid w:val="00840E93"/>
    <w:rsid w:val="00861289"/>
    <w:rsid w:val="00862C07"/>
    <w:rsid w:val="0086369E"/>
    <w:rsid w:val="00873627"/>
    <w:rsid w:val="00875FD7"/>
    <w:rsid w:val="0088081D"/>
    <w:rsid w:val="00883208"/>
    <w:rsid w:val="008836BE"/>
    <w:rsid w:val="008B2C4B"/>
    <w:rsid w:val="008D32B9"/>
    <w:rsid w:val="008E25FB"/>
    <w:rsid w:val="008E77C4"/>
    <w:rsid w:val="008F32F6"/>
    <w:rsid w:val="008F67AE"/>
    <w:rsid w:val="00907F40"/>
    <w:rsid w:val="00911140"/>
    <w:rsid w:val="00913418"/>
    <w:rsid w:val="00930027"/>
    <w:rsid w:val="009477D3"/>
    <w:rsid w:val="00955C99"/>
    <w:rsid w:val="0096146C"/>
    <w:rsid w:val="00974C78"/>
    <w:rsid w:val="00981F8E"/>
    <w:rsid w:val="00991374"/>
    <w:rsid w:val="00995F24"/>
    <w:rsid w:val="009A335D"/>
    <w:rsid w:val="009A52B9"/>
    <w:rsid w:val="009A56F2"/>
    <w:rsid w:val="009B4180"/>
    <w:rsid w:val="009B53E6"/>
    <w:rsid w:val="009B773E"/>
    <w:rsid w:val="009B786A"/>
    <w:rsid w:val="009C64DB"/>
    <w:rsid w:val="009D2B9D"/>
    <w:rsid w:val="009E0B4D"/>
    <w:rsid w:val="009E1501"/>
    <w:rsid w:val="009E5475"/>
    <w:rsid w:val="009F113D"/>
    <w:rsid w:val="009F3012"/>
    <w:rsid w:val="00A0113E"/>
    <w:rsid w:val="00A0477C"/>
    <w:rsid w:val="00A2625D"/>
    <w:rsid w:val="00A45E59"/>
    <w:rsid w:val="00A5259B"/>
    <w:rsid w:val="00A600ED"/>
    <w:rsid w:val="00A613AB"/>
    <w:rsid w:val="00A863BA"/>
    <w:rsid w:val="00A96DFD"/>
    <w:rsid w:val="00AA05AB"/>
    <w:rsid w:val="00AA0AA4"/>
    <w:rsid w:val="00AA3EE8"/>
    <w:rsid w:val="00AA7AE2"/>
    <w:rsid w:val="00AB2626"/>
    <w:rsid w:val="00AB2C38"/>
    <w:rsid w:val="00AD69E8"/>
    <w:rsid w:val="00AE14BA"/>
    <w:rsid w:val="00AE78EF"/>
    <w:rsid w:val="00AF1494"/>
    <w:rsid w:val="00AF1A7F"/>
    <w:rsid w:val="00B05B01"/>
    <w:rsid w:val="00B14614"/>
    <w:rsid w:val="00B36BE1"/>
    <w:rsid w:val="00B410A0"/>
    <w:rsid w:val="00B43C60"/>
    <w:rsid w:val="00B534AA"/>
    <w:rsid w:val="00B53C0A"/>
    <w:rsid w:val="00B731AD"/>
    <w:rsid w:val="00B75A22"/>
    <w:rsid w:val="00B7745E"/>
    <w:rsid w:val="00B77E77"/>
    <w:rsid w:val="00B82202"/>
    <w:rsid w:val="00B862F8"/>
    <w:rsid w:val="00B87F39"/>
    <w:rsid w:val="00BA602F"/>
    <w:rsid w:val="00BC76C8"/>
    <w:rsid w:val="00BD01E7"/>
    <w:rsid w:val="00BD75C9"/>
    <w:rsid w:val="00BE00F3"/>
    <w:rsid w:val="00BE3A66"/>
    <w:rsid w:val="00BE487F"/>
    <w:rsid w:val="00BF43C1"/>
    <w:rsid w:val="00BF676C"/>
    <w:rsid w:val="00C0264E"/>
    <w:rsid w:val="00C2253B"/>
    <w:rsid w:val="00C2482F"/>
    <w:rsid w:val="00C30748"/>
    <w:rsid w:val="00C30ECE"/>
    <w:rsid w:val="00C311C5"/>
    <w:rsid w:val="00C314C9"/>
    <w:rsid w:val="00C403A6"/>
    <w:rsid w:val="00C43078"/>
    <w:rsid w:val="00C53468"/>
    <w:rsid w:val="00C6077D"/>
    <w:rsid w:val="00C7196F"/>
    <w:rsid w:val="00C80474"/>
    <w:rsid w:val="00C8217F"/>
    <w:rsid w:val="00C94753"/>
    <w:rsid w:val="00CA606F"/>
    <w:rsid w:val="00CA7918"/>
    <w:rsid w:val="00CB1552"/>
    <w:rsid w:val="00CB38A3"/>
    <w:rsid w:val="00CC1320"/>
    <w:rsid w:val="00CC5074"/>
    <w:rsid w:val="00CD72DF"/>
    <w:rsid w:val="00CE3CBD"/>
    <w:rsid w:val="00CF4E48"/>
    <w:rsid w:val="00CF7624"/>
    <w:rsid w:val="00D02F3E"/>
    <w:rsid w:val="00D05D1C"/>
    <w:rsid w:val="00D05E3B"/>
    <w:rsid w:val="00D109D7"/>
    <w:rsid w:val="00D14266"/>
    <w:rsid w:val="00D14E5A"/>
    <w:rsid w:val="00D2209D"/>
    <w:rsid w:val="00D269FF"/>
    <w:rsid w:val="00D3673F"/>
    <w:rsid w:val="00D37824"/>
    <w:rsid w:val="00D54418"/>
    <w:rsid w:val="00D66023"/>
    <w:rsid w:val="00D70D1F"/>
    <w:rsid w:val="00D7112B"/>
    <w:rsid w:val="00D71E11"/>
    <w:rsid w:val="00D74B58"/>
    <w:rsid w:val="00DB1AC7"/>
    <w:rsid w:val="00DB7091"/>
    <w:rsid w:val="00DC3E97"/>
    <w:rsid w:val="00DC57AB"/>
    <w:rsid w:val="00DC5A07"/>
    <w:rsid w:val="00DF09FA"/>
    <w:rsid w:val="00DF6FE8"/>
    <w:rsid w:val="00E2531F"/>
    <w:rsid w:val="00E30F34"/>
    <w:rsid w:val="00E3396F"/>
    <w:rsid w:val="00E41CE0"/>
    <w:rsid w:val="00E41F49"/>
    <w:rsid w:val="00E52058"/>
    <w:rsid w:val="00E55947"/>
    <w:rsid w:val="00E56C59"/>
    <w:rsid w:val="00E6134D"/>
    <w:rsid w:val="00E6170C"/>
    <w:rsid w:val="00E712C9"/>
    <w:rsid w:val="00E72882"/>
    <w:rsid w:val="00E81E4A"/>
    <w:rsid w:val="00EB0071"/>
    <w:rsid w:val="00EB1D42"/>
    <w:rsid w:val="00EB4E60"/>
    <w:rsid w:val="00EC4F1B"/>
    <w:rsid w:val="00EC744E"/>
    <w:rsid w:val="00ED359A"/>
    <w:rsid w:val="00EF004A"/>
    <w:rsid w:val="00EF0D3A"/>
    <w:rsid w:val="00EF5AAC"/>
    <w:rsid w:val="00F0000C"/>
    <w:rsid w:val="00F020DA"/>
    <w:rsid w:val="00F145AD"/>
    <w:rsid w:val="00F305AF"/>
    <w:rsid w:val="00F355BF"/>
    <w:rsid w:val="00F3597B"/>
    <w:rsid w:val="00F412A9"/>
    <w:rsid w:val="00F42937"/>
    <w:rsid w:val="00F47283"/>
    <w:rsid w:val="00F475DB"/>
    <w:rsid w:val="00F53476"/>
    <w:rsid w:val="00F82269"/>
    <w:rsid w:val="00F83714"/>
    <w:rsid w:val="00F841A0"/>
    <w:rsid w:val="00F95B63"/>
    <w:rsid w:val="00FB5F9C"/>
    <w:rsid w:val="00FC56A2"/>
    <w:rsid w:val="00FE05E4"/>
    <w:rsid w:val="00FE310A"/>
    <w:rsid w:val="00FE4B6B"/>
    <w:rsid w:val="00FE5A24"/>
    <w:rsid w:val="00FE6375"/>
    <w:rsid w:val="00FF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7C4"/>
    <w:pPr>
      <w:ind w:left="720"/>
      <w:contextualSpacing/>
    </w:pPr>
  </w:style>
  <w:style w:type="paragraph" w:styleId="a5">
    <w:name w:val="Body Text"/>
    <w:basedOn w:val="a"/>
    <w:link w:val="a6"/>
    <w:rsid w:val="00E41F4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41F4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60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pyright-info">
    <w:name w:val="copyright-info"/>
    <w:basedOn w:val="a"/>
    <w:rsid w:val="0026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Полужирный"/>
    <w:basedOn w:val="a0"/>
    <w:rsid w:val="00880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-1pt">
    <w:name w:val="Основной текст (2) + Corbel;Интервал -1 pt"/>
    <w:basedOn w:val="a0"/>
    <w:rsid w:val="006C496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C49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D620-FE19-4317-AD99-B21074CF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4610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2024-06-19T06:30:00Z</cp:lastPrinted>
  <dcterms:created xsi:type="dcterms:W3CDTF">2024-06-21T08:15:00Z</dcterms:created>
  <dcterms:modified xsi:type="dcterms:W3CDTF">2024-06-21T08:15:00Z</dcterms:modified>
</cp:coreProperties>
</file>