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555"/>
      </w:tblGrid>
      <w:tr w:rsidR="00F37873" w:rsidRPr="00B26415" w:rsidTr="00F37873">
        <w:trPr>
          <w:trHeight w:val="340"/>
        </w:trPr>
        <w:tc>
          <w:tcPr>
            <w:tcW w:w="9554" w:type="dxa"/>
            <w:hideMark/>
          </w:tcPr>
          <w:p w:rsidR="00F37873" w:rsidRPr="00B26415" w:rsidRDefault="00F37873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Arial Unicode MS"/>
                <w:b/>
                <w:kern w:val="2"/>
                <w:sz w:val="24"/>
                <w:szCs w:val="24"/>
              </w:rPr>
            </w:pPr>
          </w:p>
        </w:tc>
      </w:tr>
    </w:tbl>
    <w:p w:rsidR="00F37873" w:rsidRDefault="00172463" w:rsidP="00F37873">
      <w:pPr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 xml:space="preserve">ИНФОРМАЦИЯ </w:t>
      </w:r>
      <w:r w:rsidR="008939E1">
        <w:rPr>
          <w:rFonts w:eastAsia="Arial Unicode MS"/>
          <w:b/>
          <w:sz w:val="24"/>
          <w:szCs w:val="24"/>
        </w:rPr>
        <w:t xml:space="preserve">О </w:t>
      </w:r>
      <w:r w:rsidR="00F37873" w:rsidRPr="00B26415">
        <w:rPr>
          <w:rFonts w:eastAsia="Arial Unicode MS"/>
          <w:b/>
          <w:sz w:val="24"/>
          <w:szCs w:val="24"/>
        </w:rPr>
        <w:t>РЕЗУЛЬТАТАХ КОНТРОЛЬНОГО МЕРОПРИЯТИЯ</w:t>
      </w:r>
    </w:p>
    <w:p w:rsidR="00747474" w:rsidRDefault="00747474" w:rsidP="00F37873">
      <w:pPr>
        <w:jc w:val="center"/>
        <w:rPr>
          <w:rFonts w:eastAsia="Arial Unicode MS"/>
          <w:b/>
          <w:sz w:val="24"/>
          <w:szCs w:val="24"/>
        </w:rPr>
      </w:pPr>
    </w:p>
    <w:p w:rsidR="00747474" w:rsidRPr="00747474" w:rsidRDefault="00DC079D" w:rsidP="00747474">
      <w:pPr>
        <w:ind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747474" w:rsidRPr="00747474">
        <w:rPr>
          <w:b/>
          <w:sz w:val="24"/>
          <w:szCs w:val="24"/>
        </w:rPr>
        <w:t>Внешняя проверка бюджетной отчетности главного администратора бюджетных средств</w:t>
      </w:r>
      <w:r>
        <w:rPr>
          <w:b/>
          <w:sz w:val="24"/>
          <w:szCs w:val="24"/>
        </w:rPr>
        <w:t xml:space="preserve"> </w:t>
      </w:r>
      <w:r w:rsidR="00747474" w:rsidRPr="00747474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Финансовое управление а</w:t>
      </w:r>
      <w:r w:rsidR="00747474" w:rsidRPr="00747474">
        <w:rPr>
          <w:b/>
          <w:sz w:val="24"/>
          <w:szCs w:val="24"/>
        </w:rPr>
        <w:t>дминистраци</w:t>
      </w:r>
      <w:r>
        <w:rPr>
          <w:b/>
          <w:sz w:val="24"/>
          <w:szCs w:val="24"/>
        </w:rPr>
        <w:t>и</w:t>
      </w:r>
      <w:r w:rsidR="00747474" w:rsidRPr="00747474">
        <w:rPr>
          <w:b/>
          <w:sz w:val="24"/>
          <w:szCs w:val="24"/>
        </w:rPr>
        <w:t xml:space="preserve"> Александровского муниципального округа»</w:t>
      </w:r>
      <w:r w:rsidR="00747474">
        <w:rPr>
          <w:b/>
          <w:sz w:val="24"/>
          <w:szCs w:val="24"/>
        </w:rPr>
        <w:t xml:space="preserve"> за 2022 год</w:t>
      </w:r>
      <w:r w:rsidR="00747474" w:rsidRPr="00747474">
        <w:rPr>
          <w:b/>
          <w:sz w:val="24"/>
          <w:szCs w:val="24"/>
        </w:rPr>
        <w:t>.</w:t>
      </w:r>
    </w:p>
    <w:p w:rsidR="002F240D" w:rsidRPr="00B26415" w:rsidRDefault="002F240D" w:rsidP="00F37873">
      <w:pPr>
        <w:jc w:val="center"/>
        <w:rPr>
          <w:rFonts w:eastAsia="Arial Unicode MS"/>
          <w:b/>
          <w:kern w:val="2"/>
          <w:sz w:val="24"/>
          <w:szCs w:val="24"/>
        </w:rPr>
      </w:pPr>
    </w:p>
    <w:p w:rsidR="00252123" w:rsidRDefault="00252123" w:rsidP="00252123">
      <w:pPr>
        <w:widowControl w:val="0"/>
        <w:suppressAutoHyphens/>
        <w:jc w:val="both"/>
        <w:rPr>
          <w:rFonts w:eastAsia="Lucida Sans Unicode"/>
          <w:sz w:val="24"/>
          <w:szCs w:val="24"/>
        </w:rPr>
      </w:pPr>
    </w:p>
    <w:p w:rsidR="00172463" w:rsidRPr="00747474" w:rsidRDefault="00172463" w:rsidP="00172463">
      <w:pPr>
        <w:widowControl w:val="0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72463">
        <w:rPr>
          <w:sz w:val="24"/>
          <w:szCs w:val="24"/>
        </w:rPr>
        <w:t>В соответствии с </w:t>
      </w:r>
      <w:r w:rsidR="002F240D">
        <w:rPr>
          <w:sz w:val="24"/>
          <w:szCs w:val="24"/>
        </w:rPr>
        <w:t xml:space="preserve"> </w:t>
      </w:r>
      <w:r w:rsidRPr="00172463">
        <w:rPr>
          <w:sz w:val="24"/>
          <w:szCs w:val="24"/>
        </w:rPr>
        <w:t xml:space="preserve">Планом работы Контрольно-счетной палаты </w:t>
      </w:r>
      <w:r>
        <w:rPr>
          <w:sz w:val="24"/>
          <w:szCs w:val="24"/>
        </w:rPr>
        <w:t>Александровского муниципального округа</w:t>
      </w:r>
      <w:r w:rsidRPr="00172463">
        <w:rPr>
          <w:sz w:val="24"/>
          <w:szCs w:val="24"/>
        </w:rPr>
        <w:t xml:space="preserve"> на 202</w:t>
      </w:r>
      <w:r w:rsidR="00747474">
        <w:rPr>
          <w:sz w:val="24"/>
          <w:szCs w:val="24"/>
        </w:rPr>
        <w:t>2</w:t>
      </w:r>
      <w:r w:rsidRPr="00172463">
        <w:rPr>
          <w:sz w:val="24"/>
          <w:szCs w:val="24"/>
        </w:rPr>
        <w:t xml:space="preserve"> год пр</w:t>
      </w:r>
      <w:r w:rsidRPr="00172463">
        <w:rPr>
          <w:sz w:val="24"/>
          <w:szCs w:val="24"/>
        </w:rPr>
        <w:t>о</w:t>
      </w:r>
      <w:r w:rsidRPr="00172463">
        <w:rPr>
          <w:sz w:val="24"/>
          <w:szCs w:val="24"/>
        </w:rPr>
        <w:t xml:space="preserve">ведена </w:t>
      </w:r>
      <w:r w:rsidR="00747474" w:rsidRPr="00747474">
        <w:rPr>
          <w:sz w:val="24"/>
          <w:szCs w:val="24"/>
        </w:rPr>
        <w:t>внешняя проверка бюджетной отчетности главного  администратора бюджетных средств «</w:t>
      </w:r>
      <w:r w:rsidR="00DC079D">
        <w:rPr>
          <w:sz w:val="24"/>
          <w:szCs w:val="24"/>
        </w:rPr>
        <w:t>Финансовое управление а</w:t>
      </w:r>
      <w:r w:rsidR="00747474" w:rsidRPr="00747474">
        <w:rPr>
          <w:sz w:val="24"/>
          <w:szCs w:val="24"/>
        </w:rPr>
        <w:t>дминистраци</w:t>
      </w:r>
      <w:r w:rsidR="00DC079D">
        <w:rPr>
          <w:sz w:val="24"/>
          <w:szCs w:val="24"/>
        </w:rPr>
        <w:t>и</w:t>
      </w:r>
      <w:r w:rsidR="00747474" w:rsidRPr="00747474">
        <w:rPr>
          <w:sz w:val="24"/>
          <w:szCs w:val="24"/>
        </w:rPr>
        <w:t xml:space="preserve"> Александровского муницип</w:t>
      </w:r>
      <w:r w:rsidR="00DC079D">
        <w:rPr>
          <w:sz w:val="24"/>
          <w:szCs w:val="24"/>
        </w:rPr>
        <w:t>ального округа» (далее - ГАБС «Финуправление»</w:t>
      </w:r>
      <w:r w:rsidR="00747474" w:rsidRPr="00747474">
        <w:rPr>
          <w:sz w:val="24"/>
          <w:szCs w:val="24"/>
        </w:rPr>
        <w:t xml:space="preserve">) за 2022 год.    </w:t>
      </w:r>
    </w:p>
    <w:p w:rsidR="008042DD" w:rsidRPr="00B26415" w:rsidRDefault="008042DD" w:rsidP="0061672F">
      <w:pPr>
        <w:shd w:val="clear" w:color="auto" w:fill="FFFFFF"/>
        <w:ind w:left="360"/>
        <w:jc w:val="both"/>
        <w:rPr>
          <w:sz w:val="24"/>
          <w:szCs w:val="24"/>
        </w:rPr>
      </w:pPr>
    </w:p>
    <w:p w:rsidR="00DE3DF5" w:rsidRPr="00252123" w:rsidRDefault="00DE3DF5" w:rsidP="00DE3DF5">
      <w:pPr>
        <w:jc w:val="both"/>
        <w:rPr>
          <w:sz w:val="24"/>
          <w:szCs w:val="24"/>
        </w:rPr>
      </w:pPr>
      <w:r w:rsidRPr="00252123">
        <w:rPr>
          <w:sz w:val="24"/>
          <w:szCs w:val="24"/>
        </w:rPr>
        <w:t xml:space="preserve">Объекты контрольного мероприятия: </w:t>
      </w:r>
    </w:p>
    <w:p w:rsidR="00C7077A" w:rsidRDefault="002F240D" w:rsidP="00252123">
      <w:pPr>
        <w:tabs>
          <w:tab w:val="left" w:pos="22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</w:t>
      </w:r>
      <w:r w:rsidR="00DC079D">
        <w:rPr>
          <w:sz w:val="24"/>
          <w:szCs w:val="24"/>
        </w:rPr>
        <w:t>финансовое управление а</w:t>
      </w:r>
      <w:r w:rsidR="00747474">
        <w:rPr>
          <w:sz w:val="24"/>
          <w:szCs w:val="24"/>
        </w:rPr>
        <w:t>дминистраци</w:t>
      </w:r>
      <w:r w:rsidR="00DC079D">
        <w:rPr>
          <w:sz w:val="24"/>
          <w:szCs w:val="24"/>
        </w:rPr>
        <w:t>и</w:t>
      </w:r>
      <w:r w:rsidR="00747474">
        <w:rPr>
          <w:sz w:val="24"/>
          <w:szCs w:val="24"/>
        </w:rPr>
        <w:t xml:space="preserve"> Александровского муниципального округа</w:t>
      </w:r>
    </w:p>
    <w:p w:rsidR="00252123" w:rsidRPr="00C7077A" w:rsidRDefault="00252123" w:rsidP="00252123">
      <w:pPr>
        <w:tabs>
          <w:tab w:val="left" w:pos="2265"/>
        </w:tabs>
        <w:jc w:val="both"/>
        <w:rPr>
          <w:sz w:val="24"/>
          <w:szCs w:val="24"/>
        </w:rPr>
      </w:pPr>
    </w:p>
    <w:p w:rsidR="000D773D" w:rsidRPr="00172463" w:rsidRDefault="007B116B" w:rsidP="00DE3DF5">
      <w:pPr>
        <w:rPr>
          <w:sz w:val="24"/>
          <w:szCs w:val="24"/>
        </w:rPr>
      </w:pPr>
      <w:r w:rsidRPr="00172463">
        <w:rPr>
          <w:sz w:val="24"/>
          <w:szCs w:val="24"/>
        </w:rPr>
        <w:t>Проверяемый период:  01.01.20</w:t>
      </w:r>
      <w:r w:rsidR="0061672F" w:rsidRPr="00172463">
        <w:rPr>
          <w:sz w:val="24"/>
          <w:szCs w:val="24"/>
        </w:rPr>
        <w:t>2</w:t>
      </w:r>
      <w:r w:rsidR="00747474">
        <w:rPr>
          <w:sz w:val="24"/>
          <w:szCs w:val="24"/>
        </w:rPr>
        <w:t>2</w:t>
      </w:r>
      <w:r w:rsidR="00C13E41" w:rsidRPr="00172463">
        <w:rPr>
          <w:sz w:val="24"/>
          <w:szCs w:val="24"/>
        </w:rPr>
        <w:t xml:space="preserve"> года </w:t>
      </w:r>
      <w:r w:rsidRPr="00172463">
        <w:rPr>
          <w:sz w:val="24"/>
          <w:szCs w:val="24"/>
        </w:rPr>
        <w:t xml:space="preserve"> – 3</w:t>
      </w:r>
      <w:r w:rsidR="00747474">
        <w:rPr>
          <w:sz w:val="24"/>
          <w:szCs w:val="24"/>
        </w:rPr>
        <w:t>1</w:t>
      </w:r>
      <w:r w:rsidRPr="00172463">
        <w:rPr>
          <w:sz w:val="24"/>
          <w:szCs w:val="24"/>
        </w:rPr>
        <w:t>.</w:t>
      </w:r>
      <w:r w:rsidR="00747474">
        <w:rPr>
          <w:sz w:val="24"/>
          <w:szCs w:val="24"/>
        </w:rPr>
        <w:t>12</w:t>
      </w:r>
      <w:r w:rsidRPr="00172463">
        <w:rPr>
          <w:sz w:val="24"/>
          <w:szCs w:val="24"/>
        </w:rPr>
        <w:t>.20</w:t>
      </w:r>
      <w:r w:rsidR="0061672F" w:rsidRPr="00172463">
        <w:rPr>
          <w:sz w:val="24"/>
          <w:szCs w:val="24"/>
        </w:rPr>
        <w:t>2</w:t>
      </w:r>
      <w:r w:rsidR="00747474">
        <w:rPr>
          <w:sz w:val="24"/>
          <w:szCs w:val="24"/>
        </w:rPr>
        <w:t>2</w:t>
      </w:r>
      <w:r w:rsidR="00C13E41" w:rsidRPr="00172463">
        <w:rPr>
          <w:sz w:val="24"/>
          <w:szCs w:val="24"/>
        </w:rPr>
        <w:t xml:space="preserve"> </w:t>
      </w:r>
      <w:r w:rsidRPr="00172463">
        <w:rPr>
          <w:sz w:val="24"/>
          <w:szCs w:val="24"/>
        </w:rPr>
        <w:t>г</w:t>
      </w:r>
      <w:r w:rsidR="00C13E41" w:rsidRPr="00172463">
        <w:rPr>
          <w:sz w:val="24"/>
          <w:szCs w:val="24"/>
        </w:rPr>
        <w:t>ода</w:t>
      </w:r>
      <w:r w:rsidRPr="00172463">
        <w:rPr>
          <w:sz w:val="24"/>
          <w:szCs w:val="24"/>
        </w:rPr>
        <w:t>.</w:t>
      </w:r>
    </w:p>
    <w:p w:rsidR="00172463" w:rsidRDefault="00172463" w:rsidP="00172463">
      <w:pPr>
        <w:pStyle w:val="Default"/>
        <w:spacing w:before="40"/>
        <w:jc w:val="both"/>
        <w:rPr>
          <w:color w:val="auto"/>
        </w:rPr>
      </w:pPr>
    </w:p>
    <w:p w:rsidR="005201A7" w:rsidRDefault="00172463" w:rsidP="00447157">
      <w:pPr>
        <w:pStyle w:val="Default"/>
        <w:spacing w:before="40"/>
        <w:jc w:val="both"/>
        <w:rPr>
          <w:color w:val="auto"/>
        </w:rPr>
      </w:pPr>
      <w:r w:rsidRPr="00252123">
        <w:rPr>
          <w:color w:val="auto"/>
        </w:rPr>
        <w:t xml:space="preserve">По результатам контрольного мероприятия Контрольно-счетной палатой </w:t>
      </w:r>
      <w:r w:rsidR="00A0237F">
        <w:rPr>
          <w:color w:val="auto"/>
        </w:rPr>
        <w:t xml:space="preserve">Александровского муниципального округа </w:t>
      </w:r>
      <w:r w:rsidRPr="00252123">
        <w:rPr>
          <w:color w:val="auto"/>
        </w:rPr>
        <w:t>установлено следующее</w:t>
      </w:r>
      <w:r w:rsidR="00252123">
        <w:rPr>
          <w:color w:val="auto"/>
        </w:rPr>
        <w:t>:</w:t>
      </w:r>
    </w:p>
    <w:p w:rsidR="001E7775" w:rsidRDefault="001E7775" w:rsidP="00447157">
      <w:pPr>
        <w:pStyle w:val="Default"/>
        <w:spacing w:before="40"/>
        <w:jc w:val="both"/>
      </w:pPr>
    </w:p>
    <w:p w:rsidR="001E7775" w:rsidRDefault="001E7775" w:rsidP="001E7775">
      <w:pPr>
        <w:pStyle w:val="Default"/>
        <w:spacing w:before="40"/>
        <w:jc w:val="both"/>
      </w:pPr>
      <w:r>
        <w:t xml:space="preserve">     Финуправление </w:t>
      </w:r>
      <w:r w:rsidRPr="00DA73FE">
        <w:t>является функциональным органом администрации Александровского муниципального округа и входит в структуру администрации Алексан</w:t>
      </w:r>
      <w:r>
        <w:t xml:space="preserve">дровского муниципального округа, </w:t>
      </w:r>
      <w:r w:rsidRPr="00DA73FE">
        <w:t xml:space="preserve">является финансовым органом муниципального образования </w:t>
      </w:r>
      <w:r>
        <w:t>«</w:t>
      </w:r>
      <w:r w:rsidRPr="00DA73FE">
        <w:t>Александровский муниципальный округ Пермского края</w:t>
      </w:r>
      <w:r>
        <w:t xml:space="preserve">», </w:t>
      </w:r>
      <w:r w:rsidRPr="00DA73FE">
        <w:t>является юридическим лицом, учреждено в форме муниципального казенного учреждения</w:t>
      </w:r>
      <w:r>
        <w:t>.</w:t>
      </w:r>
      <w:r w:rsidR="00747474">
        <w:rPr>
          <w:rFonts w:eastAsia="Calibri"/>
        </w:rPr>
        <w:t xml:space="preserve">      </w:t>
      </w:r>
    </w:p>
    <w:p w:rsidR="001E7775" w:rsidRPr="001E7775" w:rsidRDefault="001E7775" w:rsidP="001E77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E7775">
        <w:rPr>
          <w:sz w:val="24"/>
          <w:szCs w:val="24"/>
        </w:rPr>
        <w:t xml:space="preserve">Годовая бюджетная отчетность ГАБС «Финуправление» на 01.01.2023 года сформирована в полном объеме, своевременно. </w:t>
      </w:r>
    </w:p>
    <w:p w:rsidR="001E7775" w:rsidRDefault="001E7775" w:rsidP="001E77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E7775">
        <w:rPr>
          <w:sz w:val="24"/>
          <w:szCs w:val="24"/>
        </w:rPr>
        <w:t>Получателями бюджетных средств бюджетная отчетность на 01.01.2023 года составлена на основе регистров бюджетного учета, является достоверной.</w:t>
      </w:r>
    </w:p>
    <w:p w:rsidR="001E7775" w:rsidRPr="001E7775" w:rsidRDefault="001E7775" w:rsidP="001E77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Нарушения и недостатки:</w:t>
      </w:r>
    </w:p>
    <w:p w:rsidR="001E7775" w:rsidRPr="001E7775" w:rsidRDefault="001E7775" w:rsidP="001E77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1E7775">
        <w:rPr>
          <w:sz w:val="24"/>
          <w:szCs w:val="24"/>
        </w:rPr>
        <w:t xml:space="preserve"> В нарушение ст. 160.2-1 БК РФ и </w:t>
      </w:r>
      <w:r w:rsidRPr="001E7775">
        <w:rPr>
          <w:rFonts w:eastAsia="Calibri"/>
          <w:sz w:val="24"/>
          <w:szCs w:val="24"/>
          <w:lang w:eastAsia="en-US"/>
        </w:rPr>
        <w:t xml:space="preserve">федеральных стандартов внутреннего финансового аудита, установленных Министерством финансов РФ, в Финуправлении в 2022 году не осуществлялся  внутренний финансовый аудит, </w:t>
      </w:r>
      <w:r w:rsidRPr="001E7775">
        <w:rPr>
          <w:sz w:val="24"/>
          <w:szCs w:val="24"/>
        </w:rPr>
        <w:t xml:space="preserve"> не утвержден план аудита на 2022 год.</w:t>
      </w:r>
    </w:p>
    <w:p w:rsidR="001E7775" w:rsidRPr="001E7775" w:rsidRDefault="001E7775" w:rsidP="001E777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1E7775">
        <w:rPr>
          <w:sz w:val="24"/>
          <w:szCs w:val="24"/>
        </w:rPr>
        <w:t xml:space="preserve">       В нарушение ст. 221 БК РФ, п.8</w:t>
      </w:r>
      <w:r>
        <w:rPr>
          <w:sz w:val="24"/>
          <w:szCs w:val="24"/>
        </w:rPr>
        <w:t xml:space="preserve"> </w:t>
      </w:r>
      <w:r w:rsidRPr="001E7775">
        <w:rPr>
          <w:sz w:val="24"/>
          <w:szCs w:val="24"/>
        </w:rPr>
        <w:t>Приказ</w:t>
      </w:r>
      <w:r>
        <w:rPr>
          <w:sz w:val="24"/>
          <w:szCs w:val="24"/>
        </w:rPr>
        <w:t>а</w:t>
      </w:r>
      <w:r w:rsidRPr="001E7775">
        <w:rPr>
          <w:sz w:val="24"/>
          <w:szCs w:val="24"/>
        </w:rPr>
        <w:t xml:space="preserve"> Минфина России от 14.02.2018 </w:t>
      </w:r>
      <w:r>
        <w:rPr>
          <w:sz w:val="24"/>
          <w:szCs w:val="24"/>
        </w:rPr>
        <w:t>№</w:t>
      </w:r>
      <w:r w:rsidRPr="001E7775">
        <w:rPr>
          <w:sz w:val="24"/>
          <w:szCs w:val="24"/>
        </w:rPr>
        <w:t xml:space="preserve"> 26н </w:t>
      </w:r>
      <w:r>
        <w:rPr>
          <w:sz w:val="24"/>
          <w:szCs w:val="24"/>
        </w:rPr>
        <w:t>«</w:t>
      </w:r>
      <w:r w:rsidRPr="001E7775">
        <w:rPr>
          <w:sz w:val="24"/>
          <w:szCs w:val="24"/>
        </w:rPr>
        <w:t>Об Общих требованиях к порядку составления, утверждения и ведения бюд</w:t>
      </w:r>
      <w:r>
        <w:rPr>
          <w:sz w:val="24"/>
          <w:szCs w:val="24"/>
        </w:rPr>
        <w:t xml:space="preserve">жетных смет казенных учреждений» (далее - </w:t>
      </w:r>
      <w:r w:rsidRPr="001E7775">
        <w:rPr>
          <w:sz w:val="24"/>
          <w:szCs w:val="24"/>
        </w:rPr>
        <w:t xml:space="preserve"> приказ Минфина РФ № 26н</w:t>
      </w:r>
      <w:r>
        <w:rPr>
          <w:sz w:val="24"/>
          <w:szCs w:val="24"/>
        </w:rPr>
        <w:t>)</w:t>
      </w:r>
      <w:r w:rsidRPr="001E7775">
        <w:rPr>
          <w:sz w:val="24"/>
          <w:szCs w:val="24"/>
        </w:rPr>
        <w:t xml:space="preserve"> отсутствовали расчеты к обоснованию бюджетной сметы Финуправления АМО и МКУ «ЦБУ» за 2022 год</w:t>
      </w:r>
      <w:r>
        <w:rPr>
          <w:sz w:val="24"/>
          <w:szCs w:val="24"/>
        </w:rPr>
        <w:t>.</w:t>
      </w:r>
      <w:r w:rsidRPr="001E7775">
        <w:rPr>
          <w:sz w:val="24"/>
          <w:szCs w:val="24"/>
        </w:rPr>
        <w:t xml:space="preserve"> </w:t>
      </w:r>
    </w:p>
    <w:p w:rsidR="001E7775" w:rsidRPr="001E7775" w:rsidRDefault="001E7775" w:rsidP="001E7775">
      <w:pPr>
        <w:jc w:val="both"/>
        <w:rPr>
          <w:rFonts w:eastAsia="Calibri"/>
          <w:b/>
          <w:sz w:val="24"/>
          <w:szCs w:val="24"/>
          <w:lang w:eastAsia="en-US"/>
        </w:rPr>
      </w:pPr>
      <w:r w:rsidRPr="001E7775">
        <w:rPr>
          <w:rFonts w:eastAsia="Calibri"/>
          <w:sz w:val="24"/>
          <w:szCs w:val="24"/>
        </w:rPr>
        <w:t xml:space="preserve">      </w:t>
      </w:r>
      <w:r>
        <w:rPr>
          <w:rFonts w:eastAsia="Calibri"/>
          <w:sz w:val="24"/>
          <w:szCs w:val="24"/>
        </w:rPr>
        <w:t xml:space="preserve"> </w:t>
      </w:r>
      <w:r w:rsidRPr="001E7775">
        <w:rPr>
          <w:sz w:val="24"/>
          <w:szCs w:val="24"/>
        </w:rPr>
        <w:t>Неэффективное использование бюджетных средств в ходе исполнения бюджета АМО:</w:t>
      </w:r>
    </w:p>
    <w:p w:rsidR="001E7775" w:rsidRPr="001E7775" w:rsidRDefault="001E7775" w:rsidP="001E7775">
      <w:pPr>
        <w:pStyle w:val="a9"/>
        <w:tabs>
          <w:tab w:val="center" w:pos="4803"/>
          <w:tab w:val="right" w:pos="9481"/>
        </w:tabs>
        <w:suppressAutoHyphens/>
        <w:ind w:firstLine="540"/>
        <w:jc w:val="both"/>
        <w:rPr>
          <w:rFonts w:eastAsia="Calibri"/>
          <w:b w:val="0"/>
          <w:szCs w:val="24"/>
          <w:lang w:val="ru-RU" w:eastAsia="en-US"/>
        </w:rPr>
      </w:pPr>
      <w:r w:rsidRPr="001E7775">
        <w:rPr>
          <w:rFonts w:eastAsia="Calibri"/>
          <w:b w:val="0"/>
          <w:szCs w:val="24"/>
          <w:lang w:val="ru-RU" w:eastAsia="en-US"/>
        </w:rPr>
        <w:t>- неэффективное использование бюджетных средств за 2022 год в сумме 0,6 тыс. руб., выразившееся в расходовании бюджетных средств АМО на оплату пени;</w:t>
      </w:r>
    </w:p>
    <w:p w:rsidR="001E7775" w:rsidRPr="001E7775" w:rsidRDefault="001E7775" w:rsidP="001E77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E7775">
        <w:rPr>
          <w:sz w:val="24"/>
          <w:szCs w:val="24"/>
        </w:rPr>
        <w:t xml:space="preserve">       - неэффективные расходы за 2022 год в объеме 6675,8 тыс. руб., выразившиеся в использовании средств бюджета АМО для возврата денежных средств в связи необеспечением достижения целевых показателей средней заработной платы педагогических работников организаций дополнительного образования детей и работников учреждений культуры, установленных Министерством образования и науки Пермского края и Министерством культуры Пермского края, по итогам 2021 года на уровне не менее 97,00% (создана дополнительная финансовая нагрузка на бюджет АМО в 2022 году).</w:t>
      </w:r>
    </w:p>
    <w:p w:rsidR="001E7775" w:rsidRPr="001E7775" w:rsidRDefault="001E7775" w:rsidP="001E7775">
      <w:pPr>
        <w:jc w:val="both"/>
        <w:rPr>
          <w:sz w:val="24"/>
          <w:szCs w:val="24"/>
        </w:rPr>
      </w:pPr>
      <w:r w:rsidRPr="001E7775">
        <w:rPr>
          <w:sz w:val="24"/>
          <w:szCs w:val="24"/>
        </w:rPr>
        <w:t xml:space="preserve">      Нарушения при составлении форм годовой бюджетной отчетности:</w:t>
      </w:r>
    </w:p>
    <w:p w:rsidR="001E7775" w:rsidRPr="001E7775" w:rsidRDefault="001E7775" w:rsidP="001E77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E7775">
        <w:rPr>
          <w:sz w:val="24"/>
          <w:szCs w:val="24"/>
        </w:rPr>
        <w:lastRenderedPageBreak/>
        <w:t xml:space="preserve">      - в нарушение п. 152 Инструкции № 191н в разделе 2 пояснительной записки ф. 0503160 не отражена информация об эффективности использования основных средств, характеристика комплектности основных средств;</w:t>
      </w:r>
    </w:p>
    <w:p w:rsidR="001E7775" w:rsidRPr="001E7775" w:rsidRDefault="001E7775" w:rsidP="001E77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E7775">
        <w:rPr>
          <w:sz w:val="24"/>
          <w:szCs w:val="24"/>
        </w:rPr>
        <w:t xml:space="preserve">      - не соблюдены требования, установленные  п. 155 Инструкции № 191н:</w:t>
      </w:r>
    </w:p>
    <w:p w:rsidR="001E7775" w:rsidRPr="001E7775" w:rsidRDefault="001E7775" w:rsidP="001E77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E7775">
        <w:rPr>
          <w:sz w:val="24"/>
          <w:szCs w:val="24"/>
        </w:rPr>
        <w:t xml:space="preserve">        а) в графе 2  таблицы № 3 пояснительной записки ф. 0503160 не указан результат исполнения положений текстовых статей (отсутствуют показатели, характеризующие степень их результативности), использована формулировка «исполняется»; </w:t>
      </w:r>
    </w:p>
    <w:p w:rsidR="001E7775" w:rsidRPr="001E7775" w:rsidRDefault="001E7775" w:rsidP="001E7775">
      <w:pPr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1E7775">
        <w:rPr>
          <w:sz w:val="24"/>
          <w:szCs w:val="24"/>
        </w:rPr>
        <w:t xml:space="preserve">       б) в нарушение п. 155 Инструкции № 191н таблица № 3 пояснительной записки ф. 0503160 </w:t>
      </w:r>
      <w:r w:rsidRPr="001E7775">
        <w:rPr>
          <w:iCs/>
          <w:sz w:val="24"/>
          <w:szCs w:val="24"/>
        </w:rPr>
        <w:t>содержит недостоверную информацию.</w:t>
      </w:r>
    </w:p>
    <w:p w:rsidR="001E7775" w:rsidRPr="001E7775" w:rsidRDefault="00BA7EA5" w:rsidP="001E7775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E7775" w:rsidRPr="001E7775">
        <w:rPr>
          <w:sz w:val="24"/>
          <w:szCs w:val="24"/>
        </w:rPr>
        <w:t xml:space="preserve"> Рост дебиторской задолженности по налогам и штрафам за 2022 год на 1700,1 тыс. руб. </w:t>
      </w:r>
    </w:p>
    <w:p w:rsidR="001E7775" w:rsidRPr="001E7775" w:rsidRDefault="001E7775" w:rsidP="001E7775">
      <w:pPr>
        <w:suppressAutoHyphens/>
        <w:jc w:val="both"/>
        <w:rPr>
          <w:sz w:val="24"/>
          <w:szCs w:val="24"/>
        </w:rPr>
      </w:pPr>
      <w:r w:rsidRPr="001E7775">
        <w:rPr>
          <w:sz w:val="24"/>
          <w:szCs w:val="24"/>
        </w:rPr>
        <w:t xml:space="preserve">        Наличие</w:t>
      </w:r>
      <w:r w:rsidR="00BA7EA5">
        <w:rPr>
          <w:sz w:val="24"/>
          <w:szCs w:val="24"/>
        </w:rPr>
        <w:t xml:space="preserve"> на 01.01.2023 года</w:t>
      </w:r>
      <w:r w:rsidRPr="001E7775">
        <w:rPr>
          <w:sz w:val="24"/>
          <w:szCs w:val="24"/>
        </w:rPr>
        <w:t xml:space="preserve"> просроченной задолженности по налогам в сумме 12755,4 тыс. руб., штрафам – 112,0 тыс. руб.</w:t>
      </w:r>
    </w:p>
    <w:p w:rsidR="00BA7EA5" w:rsidRDefault="00BA7EA5" w:rsidP="002F5282">
      <w:pPr>
        <w:jc w:val="both"/>
        <w:rPr>
          <w:sz w:val="24"/>
          <w:szCs w:val="24"/>
        </w:rPr>
      </w:pPr>
    </w:p>
    <w:p w:rsidR="002F5282" w:rsidRPr="002F5282" w:rsidRDefault="001C5EED" w:rsidP="002F5282">
      <w:pPr>
        <w:jc w:val="both"/>
        <w:rPr>
          <w:sz w:val="24"/>
          <w:szCs w:val="24"/>
        </w:rPr>
      </w:pPr>
      <w:r w:rsidRPr="00172463">
        <w:rPr>
          <w:sz w:val="24"/>
          <w:szCs w:val="24"/>
        </w:rPr>
        <w:t xml:space="preserve">       </w:t>
      </w:r>
      <w:r w:rsidR="002F5282">
        <w:rPr>
          <w:sz w:val="24"/>
          <w:szCs w:val="24"/>
        </w:rPr>
        <w:t>Результаты внешней проверки бюджетной отчетности ГАБС «</w:t>
      </w:r>
      <w:r w:rsidR="00BA7EA5">
        <w:rPr>
          <w:sz w:val="24"/>
          <w:szCs w:val="24"/>
        </w:rPr>
        <w:t>Финуправление</w:t>
      </w:r>
      <w:r w:rsidR="002F5282">
        <w:rPr>
          <w:sz w:val="24"/>
          <w:szCs w:val="24"/>
        </w:rPr>
        <w:t xml:space="preserve">» за 2022 год включены в Заключение </w:t>
      </w:r>
      <w:r w:rsidR="002F5282" w:rsidRPr="002F5282">
        <w:rPr>
          <w:rFonts w:eastAsia="Arial Unicode MS"/>
          <w:sz w:val="24"/>
          <w:szCs w:val="24"/>
        </w:rPr>
        <w:t>по результатам внешней проверки бюджетной отчетности главных администраторов бюджетных средств за 2022 год и отчета об исполнении бюджета Александровского муниципального округа за 2022 год, представленного в форме проекта решения Думы Александровского муниципального округа «Об утверждении отчета об исполнении бюджета Александровского муниципального округа за 2022 год»</w:t>
      </w:r>
      <w:r w:rsidR="002F5282">
        <w:rPr>
          <w:rFonts w:eastAsia="Arial Unicode MS"/>
          <w:sz w:val="24"/>
          <w:szCs w:val="24"/>
        </w:rPr>
        <w:t>.</w:t>
      </w:r>
    </w:p>
    <w:p w:rsidR="00A0237F" w:rsidRPr="00172463" w:rsidRDefault="00A0237F" w:rsidP="00F37873">
      <w:pPr>
        <w:jc w:val="both"/>
        <w:rPr>
          <w:sz w:val="24"/>
          <w:szCs w:val="24"/>
        </w:rPr>
      </w:pPr>
    </w:p>
    <w:p w:rsidR="000505B4" w:rsidRPr="002F5282" w:rsidRDefault="002F5282" w:rsidP="002F52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Заключение </w:t>
      </w:r>
      <w:r w:rsidRPr="002F5282">
        <w:rPr>
          <w:rFonts w:eastAsia="Arial Unicode MS"/>
          <w:sz w:val="24"/>
          <w:szCs w:val="24"/>
        </w:rPr>
        <w:t>по результатам внешней проверки бюджетной отчетности главных администраторов бюджетных средств за 2022 год и отчета об исполнении бюджета Александровского муниципального округа за 2022 год, представленного в форме проекта решения Думы Александровского муниципального округа «Об утверждении отчета об исполнении бюджета Александровского муниципального округа за 2022 год»</w:t>
      </w:r>
      <w:r>
        <w:rPr>
          <w:rFonts w:eastAsia="Arial Unicode MS"/>
          <w:sz w:val="24"/>
          <w:szCs w:val="24"/>
        </w:rPr>
        <w:t xml:space="preserve"> </w:t>
      </w:r>
      <w:r w:rsidR="00905E3D" w:rsidRPr="002F5282">
        <w:rPr>
          <w:sz w:val="24"/>
          <w:szCs w:val="24"/>
        </w:rPr>
        <w:t>утвержден</w:t>
      </w:r>
      <w:r w:rsidR="00BA7EA5">
        <w:rPr>
          <w:sz w:val="24"/>
          <w:szCs w:val="24"/>
        </w:rPr>
        <w:t>о</w:t>
      </w:r>
      <w:r w:rsidR="0093104C" w:rsidRPr="002F5282">
        <w:rPr>
          <w:sz w:val="24"/>
          <w:szCs w:val="24"/>
        </w:rPr>
        <w:t xml:space="preserve"> </w:t>
      </w:r>
      <w:r w:rsidR="00905E3D" w:rsidRPr="002F5282">
        <w:rPr>
          <w:sz w:val="24"/>
          <w:szCs w:val="24"/>
        </w:rPr>
        <w:t>председател</w:t>
      </w:r>
      <w:r w:rsidR="00BA12DF" w:rsidRPr="002F5282">
        <w:rPr>
          <w:sz w:val="24"/>
          <w:szCs w:val="24"/>
        </w:rPr>
        <w:t>ем</w:t>
      </w:r>
      <w:r w:rsidR="00C23CFD" w:rsidRPr="002F5282">
        <w:rPr>
          <w:sz w:val="24"/>
          <w:szCs w:val="24"/>
        </w:rPr>
        <w:t xml:space="preserve"> </w:t>
      </w:r>
      <w:r w:rsidR="00B8559D" w:rsidRPr="002F5282">
        <w:rPr>
          <w:sz w:val="24"/>
          <w:szCs w:val="24"/>
        </w:rPr>
        <w:t xml:space="preserve"> Контрольно-счетной палаты А</w:t>
      </w:r>
      <w:r w:rsidR="005201A7" w:rsidRPr="002F5282">
        <w:rPr>
          <w:sz w:val="24"/>
          <w:szCs w:val="24"/>
        </w:rPr>
        <w:t xml:space="preserve">лександровского муниципального округа </w:t>
      </w:r>
      <w:r w:rsidR="00B551D6" w:rsidRPr="002F5282">
        <w:rPr>
          <w:sz w:val="24"/>
          <w:szCs w:val="24"/>
        </w:rPr>
        <w:t xml:space="preserve"> </w:t>
      </w:r>
      <w:r>
        <w:rPr>
          <w:sz w:val="24"/>
          <w:szCs w:val="24"/>
        </w:rPr>
        <w:t>28.04.</w:t>
      </w:r>
      <w:r w:rsidR="00073B36" w:rsidRPr="002F5282">
        <w:rPr>
          <w:sz w:val="24"/>
          <w:szCs w:val="24"/>
        </w:rPr>
        <w:t>20</w:t>
      </w:r>
      <w:r w:rsidR="00B8559D" w:rsidRPr="002F5282">
        <w:rPr>
          <w:sz w:val="24"/>
          <w:szCs w:val="24"/>
        </w:rPr>
        <w:t>2</w:t>
      </w:r>
      <w:r w:rsidR="00B551D6" w:rsidRPr="002F5282">
        <w:rPr>
          <w:sz w:val="24"/>
          <w:szCs w:val="24"/>
        </w:rPr>
        <w:t>2</w:t>
      </w:r>
      <w:r w:rsidR="00073B36" w:rsidRPr="002F5282">
        <w:rPr>
          <w:sz w:val="24"/>
          <w:szCs w:val="24"/>
        </w:rPr>
        <w:t xml:space="preserve"> </w:t>
      </w:r>
      <w:r w:rsidR="00905E3D" w:rsidRPr="002F5282">
        <w:rPr>
          <w:sz w:val="24"/>
          <w:szCs w:val="24"/>
        </w:rPr>
        <w:t>года</w:t>
      </w:r>
      <w:r w:rsidR="005201A7" w:rsidRPr="002F5282">
        <w:rPr>
          <w:sz w:val="24"/>
          <w:szCs w:val="24"/>
        </w:rPr>
        <w:t>, направлен</w:t>
      </w:r>
      <w:r w:rsidR="00BA7EA5">
        <w:rPr>
          <w:sz w:val="24"/>
          <w:szCs w:val="24"/>
        </w:rPr>
        <w:t>о</w:t>
      </w:r>
      <w:r w:rsidR="005201A7" w:rsidRPr="002F5282">
        <w:rPr>
          <w:sz w:val="24"/>
          <w:szCs w:val="24"/>
        </w:rPr>
        <w:t xml:space="preserve"> главе муниципального округа – главе администрации Александровского муниципального </w:t>
      </w:r>
      <w:r>
        <w:rPr>
          <w:sz w:val="24"/>
          <w:szCs w:val="24"/>
        </w:rPr>
        <w:t xml:space="preserve">округа, </w:t>
      </w:r>
      <w:r w:rsidR="005201A7" w:rsidRPr="002F5282">
        <w:rPr>
          <w:sz w:val="24"/>
          <w:szCs w:val="24"/>
        </w:rPr>
        <w:t>в Думу Александровского муниципального округа</w:t>
      </w:r>
      <w:r w:rsidR="00EB0BFB" w:rsidRPr="002F5282">
        <w:rPr>
          <w:sz w:val="24"/>
          <w:szCs w:val="24"/>
        </w:rPr>
        <w:t>, в прокуратуру г. Александровска</w:t>
      </w:r>
      <w:r w:rsidR="005201A7" w:rsidRPr="002F5282">
        <w:rPr>
          <w:sz w:val="24"/>
          <w:szCs w:val="24"/>
        </w:rPr>
        <w:t xml:space="preserve">. </w:t>
      </w:r>
    </w:p>
    <w:p w:rsidR="002F5282" w:rsidRDefault="002F5282" w:rsidP="002F5282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</w:t>
      </w:r>
      <w:r w:rsidRPr="00172463">
        <w:rPr>
          <w:sz w:val="24"/>
          <w:szCs w:val="24"/>
        </w:rPr>
        <w:t xml:space="preserve">     По результатам </w:t>
      </w:r>
      <w:r w:rsidRPr="002F5282">
        <w:rPr>
          <w:rFonts w:eastAsia="Arial Unicode MS"/>
          <w:sz w:val="24"/>
          <w:szCs w:val="24"/>
        </w:rPr>
        <w:t>внешней проверки бюджетной отчетности главных администраторов бюджетных средств за 2022 год и отчета об исполнении бюджета Александровского муниципального округа за 2022</w:t>
      </w:r>
      <w:r w:rsidR="005F67F9">
        <w:rPr>
          <w:rFonts w:eastAsia="Arial Unicode MS"/>
          <w:sz w:val="24"/>
          <w:szCs w:val="24"/>
        </w:rPr>
        <w:t xml:space="preserve"> год </w:t>
      </w:r>
      <w:r w:rsidRPr="00172463">
        <w:rPr>
          <w:sz w:val="24"/>
          <w:szCs w:val="24"/>
        </w:rPr>
        <w:t>Контрольно – счетной палатой</w:t>
      </w:r>
      <w:r w:rsidR="005F67F9">
        <w:rPr>
          <w:sz w:val="24"/>
          <w:szCs w:val="24"/>
        </w:rPr>
        <w:t xml:space="preserve"> Александровского муниципального округа</w:t>
      </w:r>
      <w:r w:rsidRPr="00172463">
        <w:rPr>
          <w:sz w:val="24"/>
          <w:szCs w:val="24"/>
        </w:rPr>
        <w:t xml:space="preserve"> в адрес объект</w:t>
      </w:r>
      <w:r>
        <w:rPr>
          <w:sz w:val="24"/>
          <w:szCs w:val="24"/>
        </w:rPr>
        <w:t>а</w:t>
      </w:r>
      <w:r w:rsidRPr="00172463">
        <w:rPr>
          <w:sz w:val="24"/>
          <w:szCs w:val="24"/>
        </w:rPr>
        <w:t xml:space="preserve"> контроля направлен</w:t>
      </w:r>
      <w:r w:rsidR="00BA7EA5">
        <w:rPr>
          <w:sz w:val="24"/>
          <w:szCs w:val="24"/>
        </w:rPr>
        <w:t>о</w:t>
      </w:r>
      <w:r w:rsidRPr="00172463">
        <w:rPr>
          <w:sz w:val="24"/>
          <w:szCs w:val="24"/>
        </w:rPr>
        <w:t xml:space="preserve"> пр</w:t>
      </w:r>
      <w:r w:rsidRPr="00172463">
        <w:rPr>
          <w:color w:val="000000"/>
          <w:sz w:val="24"/>
          <w:szCs w:val="24"/>
          <w:shd w:val="clear" w:color="auto" w:fill="FFFFFF"/>
        </w:rPr>
        <w:t>едставлени</w:t>
      </w:r>
      <w:r>
        <w:rPr>
          <w:color w:val="000000"/>
          <w:sz w:val="24"/>
          <w:szCs w:val="24"/>
          <w:shd w:val="clear" w:color="auto" w:fill="FFFFFF"/>
        </w:rPr>
        <w:t xml:space="preserve">е </w:t>
      </w:r>
      <w:r w:rsidRPr="00172463">
        <w:rPr>
          <w:color w:val="000000"/>
          <w:sz w:val="24"/>
          <w:szCs w:val="24"/>
          <w:shd w:val="clear" w:color="auto" w:fill="FFFFFF"/>
        </w:rPr>
        <w:t>об устранении выявленных нарушений и недостатков.</w:t>
      </w:r>
    </w:p>
    <w:p w:rsidR="000505B4" w:rsidRPr="00B26415" w:rsidRDefault="000505B4" w:rsidP="002F5282">
      <w:pPr>
        <w:pStyle w:val="ConsPlusNonformat"/>
        <w:tabs>
          <w:tab w:val="left" w:pos="10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E6231" w:rsidRPr="00B26415" w:rsidRDefault="00073B36" w:rsidP="00905E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415">
        <w:rPr>
          <w:rFonts w:ascii="Times New Roman" w:hAnsi="Times New Roman" w:cs="Times New Roman"/>
          <w:sz w:val="24"/>
          <w:szCs w:val="24"/>
        </w:rPr>
        <w:t>П</w:t>
      </w:r>
      <w:r w:rsidR="000D773D" w:rsidRPr="00B26415">
        <w:rPr>
          <w:rFonts w:ascii="Times New Roman" w:hAnsi="Times New Roman" w:cs="Times New Roman"/>
          <w:sz w:val="24"/>
          <w:szCs w:val="24"/>
        </w:rPr>
        <w:t>редседател</w:t>
      </w:r>
      <w:r w:rsidRPr="00B26415">
        <w:rPr>
          <w:rFonts w:ascii="Times New Roman" w:hAnsi="Times New Roman" w:cs="Times New Roman"/>
          <w:sz w:val="24"/>
          <w:szCs w:val="24"/>
        </w:rPr>
        <w:t>ь</w:t>
      </w:r>
      <w:r w:rsidR="000E6231" w:rsidRPr="00B26415">
        <w:rPr>
          <w:rFonts w:ascii="Times New Roman" w:hAnsi="Times New Roman" w:cs="Times New Roman"/>
          <w:sz w:val="24"/>
          <w:szCs w:val="24"/>
        </w:rPr>
        <w:t xml:space="preserve"> Контрольно-счетной палаты</w:t>
      </w:r>
    </w:p>
    <w:p w:rsidR="000E6231" w:rsidRPr="00F37873" w:rsidRDefault="000E6231" w:rsidP="00905E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415">
        <w:rPr>
          <w:rFonts w:ascii="Times New Roman" w:hAnsi="Times New Roman" w:cs="Times New Roman"/>
          <w:sz w:val="24"/>
          <w:szCs w:val="24"/>
        </w:rPr>
        <w:t>Александровского муниципального</w:t>
      </w:r>
      <w:r w:rsidR="00172463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B26415">
        <w:rPr>
          <w:rFonts w:ascii="Times New Roman" w:hAnsi="Times New Roman" w:cs="Times New Roman"/>
          <w:sz w:val="24"/>
          <w:szCs w:val="24"/>
        </w:rPr>
        <w:t xml:space="preserve">      </w:t>
      </w:r>
      <w:r w:rsidR="006E492F">
        <w:rPr>
          <w:rFonts w:ascii="Times New Roman" w:hAnsi="Times New Roman" w:cs="Times New Roman"/>
          <w:sz w:val="24"/>
          <w:szCs w:val="24"/>
        </w:rPr>
        <w:t xml:space="preserve">     </w:t>
      </w:r>
      <w:r w:rsidRPr="00B2641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D773D" w:rsidRPr="00B2641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26415">
        <w:rPr>
          <w:rFonts w:ascii="Times New Roman" w:hAnsi="Times New Roman" w:cs="Times New Roman"/>
          <w:sz w:val="24"/>
          <w:szCs w:val="24"/>
        </w:rPr>
        <w:t xml:space="preserve"> </w:t>
      </w:r>
      <w:r w:rsidR="00172463">
        <w:rPr>
          <w:rFonts w:ascii="Times New Roman" w:hAnsi="Times New Roman" w:cs="Times New Roman"/>
          <w:sz w:val="24"/>
          <w:szCs w:val="24"/>
        </w:rPr>
        <w:t>Т.В. Пасынкова</w:t>
      </w:r>
    </w:p>
    <w:sectPr w:rsidR="000E6231" w:rsidRPr="00F37873" w:rsidSect="00E5284D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6DB" w:rsidRDefault="00A526DB" w:rsidP="000505B4">
      <w:r>
        <w:separator/>
      </w:r>
    </w:p>
  </w:endnote>
  <w:endnote w:type="continuationSeparator" w:id="0">
    <w:p w:rsidR="00A526DB" w:rsidRDefault="00A526DB" w:rsidP="00050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5B4" w:rsidRDefault="000505B4">
    <w:pPr>
      <w:pStyle w:val="a5"/>
      <w:jc w:val="center"/>
    </w:pPr>
    <w:fldSimple w:instr=" PAGE   \* MERGEFORMAT ">
      <w:r w:rsidR="006D78A8">
        <w:rPr>
          <w:noProof/>
        </w:rPr>
        <w:t>1</w:t>
      </w:r>
    </w:fldSimple>
  </w:p>
  <w:p w:rsidR="000505B4" w:rsidRDefault="000505B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6DB" w:rsidRDefault="00A526DB" w:rsidP="000505B4">
      <w:r>
        <w:separator/>
      </w:r>
    </w:p>
  </w:footnote>
  <w:footnote w:type="continuationSeparator" w:id="0">
    <w:p w:rsidR="00A526DB" w:rsidRDefault="00A526DB" w:rsidP="000505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E45"/>
    <w:multiLevelType w:val="hybridMultilevel"/>
    <w:tmpl w:val="4CF6E380"/>
    <w:lvl w:ilvl="0" w:tplc="383234A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D0724B"/>
    <w:multiLevelType w:val="multilevel"/>
    <w:tmpl w:val="9FC4B4F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80D1DC0"/>
    <w:multiLevelType w:val="hybridMultilevel"/>
    <w:tmpl w:val="26F4E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E1858"/>
    <w:multiLevelType w:val="hybridMultilevel"/>
    <w:tmpl w:val="005AE62E"/>
    <w:lvl w:ilvl="0" w:tplc="5476860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1C313BF"/>
    <w:multiLevelType w:val="multilevel"/>
    <w:tmpl w:val="F79A66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5">
    <w:nsid w:val="16BB27A4"/>
    <w:multiLevelType w:val="hybridMultilevel"/>
    <w:tmpl w:val="30209C60"/>
    <w:lvl w:ilvl="0" w:tplc="F8BC0B48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1F2C1440"/>
    <w:multiLevelType w:val="multilevel"/>
    <w:tmpl w:val="EDBCC8BC"/>
    <w:lvl w:ilvl="0">
      <w:start w:val="1"/>
      <w:numFmt w:val="decimal"/>
      <w:lvlText w:val="%1."/>
      <w:lvlJc w:val="left"/>
      <w:pPr>
        <w:ind w:left="555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997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79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521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603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045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487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i/>
      </w:rPr>
    </w:lvl>
  </w:abstractNum>
  <w:abstractNum w:abstractNumId="7">
    <w:nsid w:val="1F80179C"/>
    <w:multiLevelType w:val="multilevel"/>
    <w:tmpl w:val="FD60DEF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8">
    <w:nsid w:val="207F66F3"/>
    <w:multiLevelType w:val="multilevel"/>
    <w:tmpl w:val="29DAD67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Lucida Sans Unicode" w:hAnsi="Times New Roman" w:cs="Times New Roman"/>
        <w:i w:val="0"/>
        <w:u w:val="none"/>
      </w:rPr>
    </w:lvl>
    <w:lvl w:ilvl="1">
      <w:start w:val="2"/>
      <w:numFmt w:val="decimal"/>
      <w:isLgl/>
      <w:lvlText w:val="%1.%2."/>
      <w:lvlJc w:val="left"/>
      <w:pPr>
        <w:ind w:left="104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62" w:hanging="1800"/>
      </w:pPr>
      <w:rPr>
        <w:rFonts w:hint="default"/>
      </w:rPr>
    </w:lvl>
  </w:abstractNum>
  <w:abstractNum w:abstractNumId="9">
    <w:nsid w:val="22A43845"/>
    <w:multiLevelType w:val="hybridMultilevel"/>
    <w:tmpl w:val="D8804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639E3"/>
    <w:multiLevelType w:val="hybridMultilevel"/>
    <w:tmpl w:val="1318F0F4"/>
    <w:lvl w:ilvl="0" w:tplc="73BED8E0">
      <w:start w:val="1"/>
      <w:numFmt w:val="decimal"/>
      <w:lvlText w:val="%1."/>
      <w:lvlJc w:val="left"/>
      <w:pPr>
        <w:ind w:left="94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>
    <w:nsid w:val="2AC919E5"/>
    <w:multiLevelType w:val="hybridMultilevel"/>
    <w:tmpl w:val="A39AE81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680F83"/>
    <w:multiLevelType w:val="hybridMultilevel"/>
    <w:tmpl w:val="958805D8"/>
    <w:lvl w:ilvl="0" w:tplc="C508393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06D03F0"/>
    <w:multiLevelType w:val="hybridMultilevel"/>
    <w:tmpl w:val="005AE62E"/>
    <w:lvl w:ilvl="0" w:tplc="5476860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31C91AC8"/>
    <w:multiLevelType w:val="hybridMultilevel"/>
    <w:tmpl w:val="715C7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7517BA"/>
    <w:multiLevelType w:val="hybridMultilevel"/>
    <w:tmpl w:val="489C100A"/>
    <w:lvl w:ilvl="0" w:tplc="EFA0570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3DF53080"/>
    <w:multiLevelType w:val="hybridMultilevel"/>
    <w:tmpl w:val="4E0EC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EA65BE"/>
    <w:multiLevelType w:val="hybridMultilevel"/>
    <w:tmpl w:val="048235CE"/>
    <w:lvl w:ilvl="0" w:tplc="327C35D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4FA405F4"/>
    <w:multiLevelType w:val="multilevel"/>
    <w:tmpl w:val="058C3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1101E66"/>
    <w:multiLevelType w:val="hybridMultilevel"/>
    <w:tmpl w:val="E3282B72"/>
    <w:lvl w:ilvl="0" w:tplc="A1D6061A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0">
    <w:nsid w:val="567E6564"/>
    <w:multiLevelType w:val="hybridMultilevel"/>
    <w:tmpl w:val="9CFC1E84"/>
    <w:lvl w:ilvl="0" w:tplc="351A86BE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D1600B"/>
    <w:multiLevelType w:val="hybridMultilevel"/>
    <w:tmpl w:val="A2541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7B3494"/>
    <w:multiLevelType w:val="multilevel"/>
    <w:tmpl w:val="9F782A3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23">
    <w:nsid w:val="5F731031"/>
    <w:multiLevelType w:val="multilevel"/>
    <w:tmpl w:val="B2F02756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35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90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4">
    <w:nsid w:val="60C3704E"/>
    <w:multiLevelType w:val="hybridMultilevel"/>
    <w:tmpl w:val="79460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820B2F"/>
    <w:multiLevelType w:val="hybridMultilevel"/>
    <w:tmpl w:val="D15097FC"/>
    <w:lvl w:ilvl="0" w:tplc="8DA699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752A0F0F"/>
    <w:multiLevelType w:val="hybridMultilevel"/>
    <w:tmpl w:val="56AC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D93486"/>
    <w:multiLevelType w:val="hybridMultilevel"/>
    <w:tmpl w:val="99BC4AFA"/>
    <w:lvl w:ilvl="0" w:tplc="B14424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7"/>
  </w:num>
  <w:num w:numId="2">
    <w:abstractNumId w:val="22"/>
  </w:num>
  <w:num w:numId="3">
    <w:abstractNumId w:val="0"/>
  </w:num>
  <w:num w:numId="4">
    <w:abstractNumId w:val="6"/>
  </w:num>
  <w:num w:numId="5">
    <w:abstractNumId w:val="17"/>
  </w:num>
  <w:num w:numId="6">
    <w:abstractNumId w:val="13"/>
  </w:num>
  <w:num w:numId="7">
    <w:abstractNumId w:val="23"/>
  </w:num>
  <w:num w:numId="8">
    <w:abstractNumId w:val="19"/>
  </w:num>
  <w:num w:numId="9">
    <w:abstractNumId w:val="10"/>
  </w:num>
  <w:num w:numId="10">
    <w:abstractNumId w:val="7"/>
  </w:num>
  <w:num w:numId="11">
    <w:abstractNumId w:val="18"/>
  </w:num>
  <w:num w:numId="12">
    <w:abstractNumId w:val="3"/>
  </w:num>
  <w:num w:numId="13">
    <w:abstractNumId w:val="15"/>
  </w:num>
  <w:num w:numId="14">
    <w:abstractNumId w:val="12"/>
  </w:num>
  <w:num w:numId="15">
    <w:abstractNumId w:val="8"/>
  </w:num>
  <w:num w:numId="16">
    <w:abstractNumId w:val="5"/>
  </w:num>
  <w:num w:numId="17">
    <w:abstractNumId w:val="24"/>
  </w:num>
  <w:num w:numId="18">
    <w:abstractNumId w:val="9"/>
  </w:num>
  <w:num w:numId="19">
    <w:abstractNumId w:val="16"/>
  </w:num>
  <w:num w:numId="20">
    <w:abstractNumId w:val="26"/>
  </w:num>
  <w:num w:numId="21">
    <w:abstractNumId w:val="2"/>
  </w:num>
  <w:num w:numId="22">
    <w:abstractNumId w:val="21"/>
  </w:num>
  <w:num w:numId="23">
    <w:abstractNumId w:val="14"/>
  </w:num>
  <w:num w:numId="24">
    <w:abstractNumId w:val="4"/>
  </w:num>
  <w:num w:numId="25">
    <w:abstractNumId w:val="1"/>
  </w:num>
  <w:num w:numId="26">
    <w:abstractNumId w:val="20"/>
  </w:num>
  <w:num w:numId="27">
    <w:abstractNumId w:val="25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6AB"/>
    <w:rsid w:val="00012ED5"/>
    <w:rsid w:val="00034A45"/>
    <w:rsid w:val="00047097"/>
    <w:rsid w:val="000505B4"/>
    <w:rsid w:val="00063F2D"/>
    <w:rsid w:val="00073B36"/>
    <w:rsid w:val="00084709"/>
    <w:rsid w:val="00086DFD"/>
    <w:rsid w:val="000A084D"/>
    <w:rsid w:val="000A3E6A"/>
    <w:rsid w:val="000D773D"/>
    <w:rsid w:val="000E6231"/>
    <w:rsid w:val="000F7443"/>
    <w:rsid w:val="00101492"/>
    <w:rsid w:val="00123FF3"/>
    <w:rsid w:val="00136A61"/>
    <w:rsid w:val="00137E98"/>
    <w:rsid w:val="001414A6"/>
    <w:rsid w:val="00172463"/>
    <w:rsid w:val="00172D9E"/>
    <w:rsid w:val="00177D9F"/>
    <w:rsid w:val="00186DE7"/>
    <w:rsid w:val="0018759D"/>
    <w:rsid w:val="00192532"/>
    <w:rsid w:val="00197D8A"/>
    <w:rsid w:val="001A4030"/>
    <w:rsid w:val="001B533C"/>
    <w:rsid w:val="001C2C13"/>
    <w:rsid w:val="001C389C"/>
    <w:rsid w:val="001C5EED"/>
    <w:rsid w:val="001C6DAD"/>
    <w:rsid w:val="001E24C1"/>
    <w:rsid w:val="001E7775"/>
    <w:rsid w:val="001F5670"/>
    <w:rsid w:val="00201CC5"/>
    <w:rsid w:val="00211B3B"/>
    <w:rsid w:val="002218A9"/>
    <w:rsid w:val="00234125"/>
    <w:rsid w:val="00241FBD"/>
    <w:rsid w:val="00252123"/>
    <w:rsid w:val="00272CCD"/>
    <w:rsid w:val="00275373"/>
    <w:rsid w:val="00275DB9"/>
    <w:rsid w:val="00277739"/>
    <w:rsid w:val="0028602C"/>
    <w:rsid w:val="00286B05"/>
    <w:rsid w:val="00292E1E"/>
    <w:rsid w:val="00295282"/>
    <w:rsid w:val="00297363"/>
    <w:rsid w:val="002C5285"/>
    <w:rsid w:val="002D3E1D"/>
    <w:rsid w:val="002E4899"/>
    <w:rsid w:val="002F187C"/>
    <w:rsid w:val="002F240D"/>
    <w:rsid w:val="002F5282"/>
    <w:rsid w:val="0030240A"/>
    <w:rsid w:val="00310B90"/>
    <w:rsid w:val="003115CE"/>
    <w:rsid w:val="003122DA"/>
    <w:rsid w:val="00322486"/>
    <w:rsid w:val="00335B5B"/>
    <w:rsid w:val="0035008A"/>
    <w:rsid w:val="00350A32"/>
    <w:rsid w:val="003532A7"/>
    <w:rsid w:val="003543FF"/>
    <w:rsid w:val="0038112C"/>
    <w:rsid w:val="003B24D8"/>
    <w:rsid w:val="003B3F79"/>
    <w:rsid w:val="003D2FE8"/>
    <w:rsid w:val="00404E50"/>
    <w:rsid w:val="004072DE"/>
    <w:rsid w:val="00431BB9"/>
    <w:rsid w:val="004457FA"/>
    <w:rsid w:val="00447157"/>
    <w:rsid w:val="00452C4C"/>
    <w:rsid w:val="00454125"/>
    <w:rsid w:val="00481AC8"/>
    <w:rsid w:val="00483877"/>
    <w:rsid w:val="004877DB"/>
    <w:rsid w:val="004916E4"/>
    <w:rsid w:val="00492F6E"/>
    <w:rsid w:val="004A2209"/>
    <w:rsid w:val="004A510F"/>
    <w:rsid w:val="004A65FE"/>
    <w:rsid w:val="004B2603"/>
    <w:rsid w:val="004B4C99"/>
    <w:rsid w:val="004C4B3A"/>
    <w:rsid w:val="004D47CE"/>
    <w:rsid w:val="004E2B3D"/>
    <w:rsid w:val="004E7503"/>
    <w:rsid w:val="0050626B"/>
    <w:rsid w:val="00506B7D"/>
    <w:rsid w:val="0050763D"/>
    <w:rsid w:val="005134DE"/>
    <w:rsid w:val="005160AA"/>
    <w:rsid w:val="005201A7"/>
    <w:rsid w:val="005312B3"/>
    <w:rsid w:val="005371F6"/>
    <w:rsid w:val="00551823"/>
    <w:rsid w:val="00557844"/>
    <w:rsid w:val="005676C3"/>
    <w:rsid w:val="005864B3"/>
    <w:rsid w:val="00596D8F"/>
    <w:rsid w:val="00596F1D"/>
    <w:rsid w:val="005A24A4"/>
    <w:rsid w:val="005B2C2A"/>
    <w:rsid w:val="005B370A"/>
    <w:rsid w:val="005B5627"/>
    <w:rsid w:val="005C0FA8"/>
    <w:rsid w:val="005C1110"/>
    <w:rsid w:val="005C5561"/>
    <w:rsid w:val="005D11B8"/>
    <w:rsid w:val="005D34BC"/>
    <w:rsid w:val="005F67F9"/>
    <w:rsid w:val="00611E9A"/>
    <w:rsid w:val="0061672F"/>
    <w:rsid w:val="00655051"/>
    <w:rsid w:val="00664DC6"/>
    <w:rsid w:val="00681D2F"/>
    <w:rsid w:val="006909F5"/>
    <w:rsid w:val="006A783A"/>
    <w:rsid w:val="006A7895"/>
    <w:rsid w:val="006B2050"/>
    <w:rsid w:val="006B790D"/>
    <w:rsid w:val="006C4A89"/>
    <w:rsid w:val="006D78A8"/>
    <w:rsid w:val="006E1541"/>
    <w:rsid w:val="006E3EA0"/>
    <w:rsid w:val="006E447C"/>
    <w:rsid w:val="006E492F"/>
    <w:rsid w:val="006F6216"/>
    <w:rsid w:val="006F6484"/>
    <w:rsid w:val="00705B62"/>
    <w:rsid w:val="00705B66"/>
    <w:rsid w:val="00714586"/>
    <w:rsid w:val="00743EB2"/>
    <w:rsid w:val="00747474"/>
    <w:rsid w:val="00747B4F"/>
    <w:rsid w:val="00751788"/>
    <w:rsid w:val="00751F59"/>
    <w:rsid w:val="007526F6"/>
    <w:rsid w:val="007A3DA0"/>
    <w:rsid w:val="007B116B"/>
    <w:rsid w:val="007C0C8D"/>
    <w:rsid w:val="007C545E"/>
    <w:rsid w:val="007C5CC5"/>
    <w:rsid w:val="007C7487"/>
    <w:rsid w:val="007E42A7"/>
    <w:rsid w:val="008042DD"/>
    <w:rsid w:val="0081465C"/>
    <w:rsid w:val="008208CC"/>
    <w:rsid w:val="008277D3"/>
    <w:rsid w:val="00835409"/>
    <w:rsid w:val="008938E0"/>
    <w:rsid w:val="008939E1"/>
    <w:rsid w:val="008C0A26"/>
    <w:rsid w:val="008C456A"/>
    <w:rsid w:val="008C6570"/>
    <w:rsid w:val="008E3175"/>
    <w:rsid w:val="008E56DC"/>
    <w:rsid w:val="008F46A9"/>
    <w:rsid w:val="00903869"/>
    <w:rsid w:val="00905E3D"/>
    <w:rsid w:val="00913123"/>
    <w:rsid w:val="0093104C"/>
    <w:rsid w:val="00931529"/>
    <w:rsid w:val="00944C12"/>
    <w:rsid w:val="00951029"/>
    <w:rsid w:val="00965C0C"/>
    <w:rsid w:val="009661D0"/>
    <w:rsid w:val="009773A5"/>
    <w:rsid w:val="00987D1D"/>
    <w:rsid w:val="0099195E"/>
    <w:rsid w:val="00997232"/>
    <w:rsid w:val="009974BE"/>
    <w:rsid w:val="009979C6"/>
    <w:rsid w:val="009A21A3"/>
    <w:rsid w:val="009A3B72"/>
    <w:rsid w:val="009A788B"/>
    <w:rsid w:val="009B5D6B"/>
    <w:rsid w:val="009C5D56"/>
    <w:rsid w:val="009C6AA4"/>
    <w:rsid w:val="009D6A89"/>
    <w:rsid w:val="009E68BB"/>
    <w:rsid w:val="00A0237F"/>
    <w:rsid w:val="00A0473D"/>
    <w:rsid w:val="00A22C82"/>
    <w:rsid w:val="00A250CB"/>
    <w:rsid w:val="00A359FD"/>
    <w:rsid w:val="00A37B48"/>
    <w:rsid w:val="00A526DB"/>
    <w:rsid w:val="00A6229A"/>
    <w:rsid w:val="00A62AF5"/>
    <w:rsid w:val="00A65DAB"/>
    <w:rsid w:val="00A66DD5"/>
    <w:rsid w:val="00A71AAD"/>
    <w:rsid w:val="00A72C99"/>
    <w:rsid w:val="00A800FC"/>
    <w:rsid w:val="00A84B2D"/>
    <w:rsid w:val="00A961E5"/>
    <w:rsid w:val="00A96C6C"/>
    <w:rsid w:val="00AA1A3A"/>
    <w:rsid w:val="00AA61B1"/>
    <w:rsid w:val="00AB0DD7"/>
    <w:rsid w:val="00AB15BA"/>
    <w:rsid w:val="00AF0A2E"/>
    <w:rsid w:val="00B14750"/>
    <w:rsid w:val="00B16FBF"/>
    <w:rsid w:val="00B178E7"/>
    <w:rsid w:val="00B23B9C"/>
    <w:rsid w:val="00B26415"/>
    <w:rsid w:val="00B3565D"/>
    <w:rsid w:val="00B47814"/>
    <w:rsid w:val="00B5101C"/>
    <w:rsid w:val="00B53D4E"/>
    <w:rsid w:val="00B551D6"/>
    <w:rsid w:val="00B609D8"/>
    <w:rsid w:val="00B62922"/>
    <w:rsid w:val="00B732B5"/>
    <w:rsid w:val="00B776BC"/>
    <w:rsid w:val="00B80BD8"/>
    <w:rsid w:val="00B83347"/>
    <w:rsid w:val="00B8559D"/>
    <w:rsid w:val="00B91304"/>
    <w:rsid w:val="00BA12DF"/>
    <w:rsid w:val="00BA562D"/>
    <w:rsid w:val="00BA7EA5"/>
    <w:rsid w:val="00BB103E"/>
    <w:rsid w:val="00BC10BC"/>
    <w:rsid w:val="00BC373A"/>
    <w:rsid w:val="00BC73E8"/>
    <w:rsid w:val="00BD0A21"/>
    <w:rsid w:val="00BD5555"/>
    <w:rsid w:val="00BE7955"/>
    <w:rsid w:val="00C02908"/>
    <w:rsid w:val="00C055B7"/>
    <w:rsid w:val="00C076AB"/>
    <w:rsid w:val="00C13E41"/>
    <w:rsid w:val="00C23CFD"/>
    <w:rsid w:val="00C32EE6"/>
    <w:rsid w:val="00C343DB"/>
    <w:rsid w:val="00C35E27"/>
    <w:rsid w:val="00C37611"/>
    <w:rsid w:val="00C40576"/>
    <w:rsid w:val="00C472C5"/>
    <w:rsid w:val="00C53FB9"/>
    <w:rsid w:val="00C629DE"/>
    <w:rsid w:val="00C7077A"/>
    <w:rsid w:val="00C862B8"/>
    <w:rsid w:val="00C94E71"/>
    <w:rsid w:val="00CA021A"/>
    <w:rsid w:val="00CB060A"/>
    <w:rsid w:val="00CD33AB"/>
    <w:rsid w:val="00CE1AF2"/>
    <w:rsid w:val="00D25EB5"/>
    <w:rsid w:val="00D53054"/>
    <w:rsid w:val="00D57639"/>
    <w:rsid w:val="00D64F69"/>
    <w:rsid w:val="00D669D7"/>
    <w:rsid w:val="00D8560C"/>
    <w:rsid w:val="00D91307"/>
    <w:rsid w:val="00DA2DFC"/>
    <w:rsid w:val="00DA4997"/>
    <w:rsid w:val="00DA6AB3"/>
    <w:rsid w:val="00DB08FE"/>
    <w:rsid w:val="00DB62E7"/>
    <w:rsid w:val="00DC079D"/>
    <w:rsid w:val="00DD0766"/>
    <w:rsid w:val="00DE3DF5"/>
    <w:rsid w:val="00E1082F"/>
    <w:rsid w:val="00E11EBF"/>
    <w:rsid w:val="00E17AA6"/>
    <w:rsid w:val="00E5284D"/>
    <w:rsid w:val="00E65D02"/>
    <w:rsid w:val="00E71113"/>
    <w:rsid w:val="00E97694"/>
    <w:rsid w:val="00EB0BFB"/>
    <w:rsid w:val="00EB239A"/>
    <w:rsid w:val="00EC10FF"/>
    <w:rsid w:val="00EC1E1D"/>
    <w:rsid w:val="00EC3FE5"/>
    <w:rsid w:val="00EE5E0A"/>
    <w:rsid w:val="00F0305F"/>
    <w:rsid w:val="00F04779"/>
    <w:rsid w:val="00F172B6"/>
    <w:rsid w:val="00F17312"/>
    <w:rsid w:val="00F24F36"/>
    <w:rsid w:val="00F31B23"/>
    <w:rsid w:val="00F36EC3"/>
    <w:rsid w:val="00F37873"/>
    <w:rsid w:val="00F43224"/>
    <w:rsid w:val="00F433EC"/>
    <w:rsid w:val="00F439CE"/>
    <w:rsid w:val="00F45235"/>
    <w:rsid w:val="00F66DC2"/>
    <w:rsid w:val="00F750B4"/>
    <w:rsid w:val="00F87301"/>
    <w:rsid w:val="00F91B0C"/>
    <w:rsid w:val="00FA5166"/>
    <w:rsid w:val="00FB04C6"/>
    <w:rsid w:val="00FC68D8"/>
    <w:rsid w:val="00FD58BE"/>
    <w:rsid w:val="00FE06A1"/>
    <w:rsid w:val="00FE3B0B"/>
    <w:rsid w:val="00FF6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6AB"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C076AB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C076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nhideWhenUsed/>
    <w:rsid w:val="00F45235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kern w:val="1"/>
      <w:sz w:val="24"/>
      <w:szCs w:val="24"/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F45235"/>
    <w:rPr>
      <w:rFonts w:eastAsia="Lucida Sans Unicode"/>
      <w:kern w:val="1"/>
      <w:sz w:val="24"/>
      <w:szCs w:val="24"/>
      <w:lang/>
    </w:rPr>
  </w:style>
  <w:style w:type="paragraph" w:styleId="a5">
    <w:name w:val="footer"/>
    <w:basedOn w:val="a"/>
    <w:link w:val="a6"/>
    <w:uiPriority w:val="99"/>
    <w:rsid w:val="00050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05B4"/>
    <w:rPr>
      <w:sz w:val="28"/>
    </w:rPr>
  </w:style>
  <w:style w:type="character" w:styleId="a7">
    <w:name w:val="Hyperlink"/>
    <w:basedOn w:val="a0"/>
    <w:uiPriority w:val="99"/>
    <w:unhideWhenUsed/>
    <w:rsid w:val="007526F6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F36"/>
  </w:style>
  <w:style w:type="paragraph" w:customStyle="1" w:styleId="s1">
    <w:name w:val="s_1"/>
    <w:basedOn w:val="a"/>
    <w:rsid w:val="00BC373A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8C0A2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7246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Body Text"/>
    <w:aliases w:val="Основной текст 2a"/>
    <w:basedOn w:val="a"/>
    <w:link w:val="aa"/>
    <w:rsid w:val="00172463"/>
    <w:pPr>
      <w:jc w:val="center"/>
    </w:pPr>
    <w:rPr>
      <w:b/>
      <w:sz w:val="24"/>
      <w:lang w:val="en-US"/>
    </w:rPr>
  </w:style>
  <w:style w:type="character" w:customStyle="1" w:styleId="aa">
    <w:name w:val="Основной текст Знак"/>
    <w:aliases w:val="Основной текст 2a Знак"/>
    <w:basedOn w:val="a0"/>
    <w:link w:val="a9"/>
    <w:rsid w:val="00172463"/>
    <w:rPr>
      <w:b/>
      <w:sz w:val="24"/>
      <w:lang w:val="en-US"/>
    </w:rPr>
  </w:style>
  <w:style w:type="paragraph" w:customStyle="1" w:styleId="pboth">
    <w:name w:val="pboth"/>
    <w:basedOn w:val="a"/>
    <w:rsid w:val="00172463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Содержимое таблицы"/>
    <w:basedOn w:val="a"/>
    <w:rsid w:val="005201A7"/>
    <w:pPr>
      <w:widowControl w:val="0"/>
      <w:suppressLineNumbers/>
      <w:suppressAutoHyphens/>
    </w:pPr>
    <w:rPr>
      <w:rFonts w:eastAsia="Lucida Sans Unicode"/>
      <w:kern w:val="1"/>
      <w:sz w:val="24"/>
      <w:szCs w:val="24"/>
      <w:lang w:eastAsia="zh-CN"/>
    </w:rPr>
  </w:style>
  <w:style w:type="paragraph" w:styleId="ac">
    <w:name w:val="Normal (Web)"/>
    <w:basedOn w:val="a"/>
    <w:link w:val="2"/>
    <w:uiPriority w:val="99"/>
    <w:unhideWhenUsed/>
    <w:rsid w:val="00F17312"/>
    <w:pPr>
      <w:spacing w:before="100" w:beforeAutospacing="1" w:after="100" w:afterAutospacing="1"/>
    </w:pPr>
    <w:rPr>
      <w:sz w:val="24"/>
      <w:szCs w:val="24"/>
      <w:lang/>
    </w:rPr>
  </w:style>
  <w:style w:type="character" w:customStyle="1" w:styleId="2">
    <w:name w:val="Обычный (веб) Знак2"/>
    <w:link w:val="ac"/>
    <w:uiPriority w:val="99"/>
    <w:rsid w:val="00F17312"/>
    <w:rPr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1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3F770-E777-4CB3-8A72-7A2E6735B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2023-07-18T10:30:00Z</cp:lastPrinted>
  <dcterms:created xsi:type="dcterms:W3CDTF">2023-07-19T08:31:00Z</dcterms:created>
  <dcterms:modified xsi:type="dcterms:W3CDTF">2023-07-19T08:31:00Z</dcterms:modified>
</cp:coreProperties>
</file>