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5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55"/>
      </w:tblGrid>
      <w:tr w:rsidR="00F37873" w:rsidRPr="00B26415" w:rsidTr="00F37873">
        <w:trPr>
          <w:trHeight w:val="340"/>
        </w:trPr>
        <w:tc>
          <w:tcPr>
            <w:tcW w:w="9554" w:type="dxa"/>
            <w:hideMark/>
          </w:tcPr>
          <w:p w:rsidR="00F37873" w:rsidRPr="00B26415" w:rsidRDefault="00F37873">
            <w:pPr>
              <w:widowControl w:val="0"/>
              <w:suppressAutoHyphens/>
              <w:snapToGrid w:val="0"/>
              <w:spacing w:line="100" w:lineRule="atLeast"/>
              <w:jc w:val="center"/>
              <w:rPr>
                <w:rFonts w:eastAsia="Arial Unicode MS"/>
                <w:b/>
                <w:kern w:val="2"/>
                <w:sz w:val="24"/>
                <w:szCs w:val="24"/>
              </w:rPr>
            </w:pPr>
          </w:p>
        </w:tc>
      </w:tr>
    </w:tbl>
    <w:p w:rsidR="00F37873" w:rsidRDefault="00172463" w:rsidP="00F37873">
      <w:pPr>
        <w:jc w:val="center"/>
        <w:rPr>
          <w:rFonts w:eastAsia="Arial Unicode MS"/>
          <w:b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ИНФОРМАЦИЯ </w:t>
      </w:r>
      <w:r w:rsidR="008939E1">
        <w:rPr>
          <w:rFonts w:eastAsia="Arial Unicode MS"/>
          <w:b/>
          <w:sz w:val="24"/>
          <w:szCs w:val="24"/>
        </w:rPr>
        <w:t xml:space="preserve">О </w:t>
      </w:r>
      <w:r w:rsidR="00F37873" w:rsidRPr="00B26415">
        <w:rPr>
          <w:rFonts w:eastAsia="Arial Unicode MS"/>
          <w:b/>
          <w:sz w:val="24"/>
          <w:szCs w:val="24"/>
        </w:rPr>
        <w:t>РЕЗУЛЬТАТАХ КОНТРОЛЬНОГО МЕРОПРИЯТИЯ</w:t>
      </w:r>
    </w:p>
    <w:p w:rsidR="00747474" w:rsidRDefault="00747474" w:rsidP="00F37873">
      <w:pPr>
        <w:jc w:val="center"/>
        <w:rPr>
          <w:rFonts w:eastAsia="Arial Unicode MS"/>
          <w:b/>
          <w:sz w:val="24"/>
          <w:szCs w:val="24"/>
        </w:rPr>
      </w:pPr>
    </w:p>
    <w:p w:rsidR="00747474" w:rsidRPr="00747474" w:rsidRDefault="00DC079D" w:rsidP="00747474">
      <w:pPr>
        <w:ind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747474" w:rsidRPr="00747474">
        <w:rPr>
          <w:b/>
          <w:sz w:val="24"/>
          <w:szCs w:val="24"/>
        </w:rPr>
        <w:t>Внешняя проверка бюджетной отчетности главного администратора бюджетных средств</w:t>
      </w:r>
      <w:r>
        <w:rPr>
          <w:b/>
          <w:sz w:val="24"/>
          <w:szCs w:val="24"/>
        </w:rPr>
        <w:t xml:space="preserve"> </w:t>
      </w:r>
      <w:r w:rsidR="00747474" w:rsidRPr="00747474">
        <w:rPr>
          <w:b/>
          <w:sz w:val="24"/>
          <w:szCs w:val="24"/>
        </w:rPr>
        <w:t>«</w:t>
      </w:r>
      <w:r w:rsidR="0042288B">
        <w:rPr>
          <w:b/>
          <w:sz w:val="24"/>
          <w:szCs w:val="24"/>
        </w:rPr>
        <w:t>Дума</w:t>
      </w:r>
      <w:r w:rsidR="00747474" w:rsidRPr="00747474">
        <w:rPr>
          <w:b/>
          <w:sz w:val="24"/>
          <w:szCs w:val="24"/>
        </w:rPr>
        <w:t xml:space="preserve"> Александровского муниципального округа»</w:t>
      </w:r>
      <w:r w:rsidR="00747474">
        <w:rPr>
          <w:b/>
          <w:sz w:val="24"/>
          <w:szCs w:val="24"/>
        </w:rPr>
        <w:t xml:space="preserve"> за 2022 год</w:t>
      </w:r>
      <w:r w:rsidR="00747474" w:rsidRPr="00747474">
        <w:rPr>
          <w:b/>
          <w:sz w:val="24"/>
          <w:szCs w:val="24"/>
        </w:rPr>
        <w:t>.</w:t>
      </w:r>
    </w:p>
    <w:p w:rsidR="002F240D" w:rsidRPr="00B26415" w:rsidRDefault="002F240D" w:rsidP="00F37873">
      <w:pPr>
        <w:jc w:val="center"/>
        <w:rPr>
          <w:rFonts w:eastAsia="Arial Unicode MS"/>
          <w:b/>
          <w:kern w:val="2"/>
          <w:sz w:val="24"/>
          <w:szCs w:val="24"/>
        </w:rPr>
      </w:pPr>
    </w:p>
    <w:p w:rsidR="00252123" w:rsidRDefault="00252123" w:rsidP="00252123">
      <w:pPr>
        <w:widowControl w:val="0"/>
        <w:suppressAutoHyphens/>
        <w:jc w:val="both"/>
        <w:rPr>
          <w:rFonts w:eastAsia="Lucida Sans Unicode"/>
          <w:sz w:val="24"/>
          <w:szCs w:val="24"/>
        </w:rPr>
      </w:pPr>
    </w:p>
    <w:p w:rsidR="00172463" w:rsidRPr="00747474" w:rsidRDefault="00172463" w:rsidP="00172463">
      <w:pPr>
        <w:widowControl w:val="0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72463">
        <w:rPr>
          <w:sz w:val="24"/>
          <w:szCs w:val="24"/>
        </w:rPr>
        <w:t>В соответствии с </w:t>
      </w:r>
      <w:r w:rsidR="002F240D"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 xml:space="preserve">Планом работы Контрольно-счетной палаты </w:t>
      </w:r>
      <w:r>
        <w:rPr>
          <w:sz w:val="24"/>
          <w:szCs w:val="24"/>
        </w:rPr>
        <w:t>Александровского муниципального округа</w:t>
      </w:r>
      <w:r w:rsidRPr="00172463">
        <w:rPr>
          <w:sz w:val="24"/>
          <w:szCs w:val="24"/>
        </w:rPr>
        <w:t xml:space="preserve"> на 202</w:t>
      </w:r>
      <w:r w:rsidR="00747474">
        <w:rPr>
          <w:sz w:val="24"/>
          <w:szCs w:val="24"/>
        </w:rPr>
        <w:t>2</w:t>
      </w:r>
      <w:r w:rsidRPr="00172463">
        <w:rPr>
          <w:sz w:val="24"/>
          <w:szCs w:val="24"/>
        </w:rPr>
        <w:t xml:space="preserve"> год пр</w:t>
      </w:r>
      <w:r w:rsidRPr="00172463">
        <w:rPr>
          <w:sz w:val="24"/>
          <w:szCs w:val="24"/>
        </w:rPr>
        <w:t>о</w:t>
      </w:r>
      <w:r w:rsidRPr="00172463">
        <w:rPr>
          <w:sz w:val="24"/>
          <w:szCs w:val="24"/>
        </w:rPr>
        <w:t xml:space="preserve">ведена </w:t>
      </w:r>
      <w:r w:rsidR="00747474" w:rsidRPr="00747474">
        <w:rPr>
          <w:sz w:val="24"/>
          <w:szCs w:val="24"/>
        </w:rPr>
        <w:t>внешняя проверка бюджетной отчетности главного  администратора бюджетных средств «</w:t>
      </w:r>
      <w:r w:rsidR="0042288B">
        <w:rPr>
          <w:sz w:val="24"/>
          <w:szCs w:val="24"/>
        </w:rPr>
        <w:t>Дума</w:t>
      </w:r>
      <w:r w:rsidR="00747474" w:rsidRPr="00747474">
        <w:rPr>
          <w:sz w:val="24"/>
          <w:szCs w:val="24"/>
        </w:rPr>
        <w:t xml:space="preserve"> Александровского муницип</w:t>
      </w:r>
      <w:r w:rsidR="00DC079D">
        <w:rPr>
          <w:sz w:val="24"/>
          <w:szCs w:val="24"/>
        </w:rPr>
        <w:t>ального округа» (далее - ГАБС «</w:t>
      </w:r>
      <w:r w:rsidR="0042288B">
        <w:rPr>
          <w:sz w:val="24"/>
          <w:szCs w:val="24"/>
        </w:rPr>
        <w:t>Дума АМО</w:t>
      </w:r>
      <w:r w:rsidR="00DC079D">
        <w:rPr>
          <w:sz w:val="24"/>
          <w:szCs w:val="24"/>
        </w:rPr>
        <w:t>»</w:t>
      </w:r>
      <w:r w:rsidR="00747474" w:rsidRPr="00747474">
        <w:rPr>
          <w:sz w:val="24"/>
          <w:szCs w:val="24"/>
        </w:rPr>
        <w:t xml:space="preserve">) за 2022 год.    </w:t>
      </w:r>
    </w:p>
    <w:p w:rsidR="008042DD" w:rsidRPr="00B26415" w:rsidRDefault="008042DD" w:rsidP="0061672F">
      <w:pPr>
        <w:shd w:val="clear" w:color="auto" w:fill="FFFFFF"/>
        <w:ind w:left="360"/>
        <w:jc w:val="both"/>
        <w:rPr>
          <w:sz w:val="24"/>
          <w:szCs w:val="24"/>
        </w:rPr>
      </w:pPr>
    </w:p>
    <w:p w:rsidR="00DE3DF5" w:rsidRPr="00252123" w:rsidRDefault="00DE3DF5" w:rsidP="00DE3DF5">
      <w:pPr>
        <w:jc w:val="both"/>
        <w:rPr>
          <w:sz w:val="24"/>
          <w:szCs w:val="24"/>
        </w:rPr>
      </w:pPr>
      <w:r w:rsidRPr="00252123">
        <w:rPr>
          <w:sz w:val="24"/>
          <w:szCs w:val="24"/>
        </w:rPr>
        <w:t xml:space="preserve">Объекты контрольного мероприятия: </w:t>
      </w:r>
    </w:p>
    <w:p w:rsidR="00C7077A" w:rsidRDefault="002F240D" w:rsidP="00252123">
      <w:pPr>
        <w:tabs>
          <w:tab w:val="left" w:pos="226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</w:t>
      </w:r>
      <w:r w:rsidR="0042288B">
        <w:rPr>
          <w:sz w:val="24"/>
          <w:szCs w:val="24"/>
        </w:rPr>
        <w:t xml:space="preserve">Дума Александровского муниципального </w:t>
      </w:r>
      <w:r w:rsidR="00747474">
        <w:rPr>
          <w:sz w:val="24"/>
          <w:szCs w:val="24"/>
        </w:rPr>
        <w:t>округа</w:t>
      </w:r>
    </w:p>
    <w:p w:rsidR="00252123" w:rsidRPr="00C7077A" w:rsidRDefault="00252123" w:rsidP="00252123">
      <w:pPr>
        <w:tabs>
          <w:tab w:val="left" w:pos="2265"/>
        </w:tabs>
        <w:jc w:val="both"/>
        <w:rPr>
          <w:sz w:val="24"/>
          <w:szCs w:val="24"/>
        </w:rPr>
      </w:pPr>
    </w:p>
    <w:p w:rsidR="000D773D" w:rsidRPr="00172463" w:rsidRDefault="007B116B" w:rsidP="00DE3DF5">
      <w:pPr>
        <w:rPr>
          <w:sz w:val="24"/>
          <w:szCs w:val="24"/>
        </w:rPr>
      </w:pPr>
      <w:r w:rsidRPr="00172463">
        <w:rPr>
          <w:sz w:val="24"/>
          <w:szCs w:val="24"/>
        </w:rPr>
        <w:t>Проверяемый период:  01.01.20</w:t>
      </w:r>
      <w:r w:rsidR="0061672F" w:rsidRPr="00172463">
        <w:rPr>
          <w:sz w:val="24"/>
          <w:szCs w:val="24"/>
        </w:rPr>
        <w:t>2</w:t>
      </w:r>
      <w:r w:rsidR="00747474">
        <w:rPr>
          <w:sz w:val="24"/>
          <w:szCs w:val="24"/>
        </w:rPr>
        <w:t>2</w:t>
      </w:r>
      <w:r w:rsidR="00C13E41" w:rsidRPr="00172463">
        <w:rPr>
          <w:sz w:val="24"/>
          <w:szCs w:val="24"/>
        </w:rPr>
        <w:t xml:space="preserve"> года </w:t>
      </w:r>
      <w:r w:rsidRPr="00172463">
        <w:rPr>
          <w:sz w:val="24"/>
          <w:szCs w:val="24"/>
        </w:rPr>
        <w:t xml:space="preserve"> – 3</w:t>
      </w:r>
      <w:r w:rsidR="00747474">
        <w:rPr>
          <w:sz w:val="24"/>
          <w:szCs w:val="24"/>
        </w:rPr>
        <w:t>1</w:t>
      </w:r>
      <w:r w:rsidRPr="00172463">
        <w:rPr>
          <w:sz w:val="24"/>
          <w:szCs w:val="24"/>
        </w:rPr>
        <w:t>.</w:t>
      </w:r>
      <w:r w:rsidR="00747474">
        <w:rPr>
          <w:sz w:val="24"/>
          <w:szCs w:val="24"/>
        </w:rPr>
        <w:t>12</w:t>
      </w:r>
      <w:r w:rsidRPr="00172463">
        <w:rPr>
          <w:sz w:val="24"/>
          <w:szCs w:val="24"/>
        </w:rPr>
        <w:t>.20</w:t>
      </w:r>
      <w:r w:rsidR="0061672F" w:rsidRPr="00172463">
        <w:rPr>
          <w:sz w:val="24"/>
          <w:szCs w:val="24"/>
        </w:rPr>
        <w:t>2</w:t>
      </w:r>
      <w:r w:rsidR="00747474">
        <w:rPr>
          <w:sz w:val="24"/>
          <w:szCs w:val="24"/>
        </w:rPr>
        <w:t>2</w:t>
      </w:r>
      <w:r w:rsidR="00C13E41" w:rsidRPr="00172463"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>г</w:t>
      </w:r>
      <w:r w:rsidR="00C13E41" w:rsidRPr="00172463">
        <w:rPr>
          <w:sz w:val="24"/>
          <w:szCs w:val="24"/>
        </w:rPr>
        <w:t>ода</w:t>
      </w:r>
      <w:r w:rsidRPr="00172463">
        <w:rPr>
          <w:sz w:val="24"/>
          <w:szCs w:val="24"/>
        </w:rPr>
        <w:t>.</w:t>
      </w:r>
    </w:p>
    <w:p w:rsidR="00172463" w:rsidRDefault="00172463" w:rsidP="00172463">
      <w:pPr>
        <w:pStyle w:val="Default"/>
        <w:spacing w:before="40"/>
        <w:jc w:val="both"/>
        <w:rPr>
          <w:color w:val="auto"/>
        </w:rPr>
      </w:pPr>
    </w:p>
    <w:p w:rsidR="005201A7" w:rsidRDefault="00172463" w:rsidP="00447157">
      <w:pPr>
        <w:pStyle w:val="Default"/>
        <w:spacing w:before="40"/>
        <w:jc w:val="both"/>
        <w:rPr>
          <w:color w:val="auto"/>
        </w:rPr>
      </w:pPr>
      <w:r w:rsidRPr="00252123">
        <w:rPr>
          <w:color w:val="auto"/>
        </w:rPr>
        <w:t xml:space="preserve">По результатам контрольного мероприятия Контрольно-счетной палатой </w:t>
      </w:r>
      <w:r w:rsidR="00A0237F">
        <w:rPr>
          <w:color w:val="auto"/>
        </w:rPr>
        <w:t xml:space="preserve">Александровского муниципального округа </w:t>
      </w:r>
      <w:r w:rsidRPr="00252123">
        <w:rPr>
          <w:color w:val="auto"/>
        </w:rPr>
        <w:t>установлено следующее</w:t>
      </w:r>
      <w:r w:rsidR="00252123">
        <w:rPr>
          <w:color w:val="auto"/>
        </w:rPr>
        <w:t>:</w:t>
      </w:r>
    </w:p>
    <w:p w:rsidR="0042288B" w:rsidRDefault="0042288B" w:rsidP="0042288B">
      <w:pPr>
        <w:jc w:val="both"/>
        <w:rPr>
          <w:sz w:val="24"/>
          <w:szCs w:val="24"/>
        </w:rPr>
      </w:pPr>
    </w:p>
    <w:p w:rsidR="0042288B" w:rsidRPr="0042288B" w:rsidRDefault="0042288B" w:rsidP="0042288B">
      <w:pPr>
        <w:jc w:val="both"/>
        <w:rPr>
          <w:sz w:val="24"/>
          <w:szCs w:val="24"/>
        </w:rPr>
      </w:pPr>
      <w:r w:rsidRPr="0042288B">
        <w:rPr>
          <w:sz w:val="24"/>
          <w:szCs w:val="24"/>
        </w:rPr>
        <w:t xml:space="preserve">      Дума АМО является представительным органом местного самоуправления Александровского муниципального округа.</w:t>
      </w:r>
    </w:p>
    <w:p w:rsidR="0042288B" w:rsidRPr="0042288B" w:rsidRDefault="0042288B" w:rsidP="0042288B">
      <w:pPr>
        <w:jc w:val="both"/>
        <w:rPr>
          <w:sz w:val="24"/>
          <w:szCs w:val="24"/>
        </w:rPr>
      </w:pPr>
      <w:r>
        <w:rPr>
          <w:b/>
        </w:rPr>
        <w:t xml:space="preserve">    </w:t>
      </w:r>
      <w:r w:rsidRPr="0042288B">
        <w:rPr>
          <w:sz w:val="24"/>
          <w:szCs w:val="24"/>
        </w:rPr>
        <w:t xml:space="preserve">Согласно постановлению администрации Александровского муниципального округа (далее – Администрация АМО) от 01.11.2021 года № 740 Дума АМО является главным администратором доходов бюджета АМО.   </w:t>
      </w:r>
    </w:p>
    <w:p w:rsidR="0042288B" w:rsidRPr="0042288B" w:rsidRDefault="0042288B" w:rsidP="0042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2288B">
        <w:rPr>
          <w:sz w:val="24"/>
          <w:szCs w:val="24"/>
        </w:rPr>
        <w:t xml:space="preserve">Годовая бюджетная отчетность ГАБС «Дума АМО» на 01.01.2023 года сформирована в полном объеме, своевременно. </w:t>
      </w:r>
    </w:p>
    <w:p w:rsidR="0042288B" w:rsidRPr="0042288B" w:rsidRDefault="0042288B" w:rsidP="004228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42288B">
        <w:rPr>
          <w:sz w:val="24"/>
          <w:szCs w:val="24"/>
        </w:rPr>
        <w:t xml:space="preserve"> Получателем бюджетных средств  «Дума АМО» бюджетная отчетность на 01.01.2023 года составлена на основе регистров бюджетного учета, является достоверной.</w:t>
      </w:r>
    </w:p>
    <w:p w:rsidR="0042288B" w:rsidRPr="0042288B" w:rsidRDefault="0042288B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288B">
        <w:rPr>
          <w:rFonts w:eastAsia="Calibri"/>
          <w:sz w:val="24"/>
          <w:szCs w:val="24"/>
        </w:rPr>
        <w:t xml:space="preserve">       </w:t>
      </w:r>
      <w:r w:rsidRPr="0042288B">
        <w:rPr>
          <w:sz w:val="24"/>
          <w:szCs w:val="24"/>
        </w:rPr>
        <w:t xml:space="preserve">В нарушение ст. 221 БК РФ, п.8 </w:t>
      </w:r>
      <w:r w:rsidR="00BB2AB1" w:rsidRPr="00BB2AB1">
        <w:rPr>
          <w:sz w:val="24"/>
          <w:szCs w:val="24"/>
        </w:rPr>
        <w:t>Приказ</w:t>
      </w:r>
      <w:r w:rsidR="00BB2AB1">
        <w:rPr>
          <w:sz w:val="24"/>
          <w:szCs w:val="24"/>
        </w:rPr>
        <w:t>а</w:t>
      </w:r>
      <w:r w:rsidR="00BB2AB1" w:rsidRPr="00BB2AB1">
        <w:rPr>
          <w:sz w:val="24"/>
          <w:szCs w:val="24"/>
        </w:rPr>
        <w:t xml:space="preserve"> Минфина России от 14.02.2018 </w:t>
      </w:r>
      <w:r w:rsidR="00BB2AB1">
        <w:rPr>
          <w:sz w:val="24"/>
          <w:szCs w:val="24"/>
        </w:rPr>
        <w:t>№</w:t>
      </w:r>
      <w:r w:rsidR="00BB2AB1" w:rsidRPr="00BB2AB1">
        <w:rPr>
          <w:sz w:val="24"/>
          <w:szCs w:val="24"/>
        </w:rPr>
        <w:t xml:space="preserve"> 26н </w:t>
      </w:r>
      <w:r w:rsidR="00BB2AB1">
        <w:rPr>
          <w:sz w:val="24"/>
          <w:szCs w:val="24"/>
        </w:rPr>
        <w:t>«</w:t>
      </w:r>
      <w:r w:rsidR="00BB2AB1" w:rsidRPr="00BB2AB1">
        <w:rPr>
          <w:sz w:val="24"/>
          <w:szCs w:val="24"/>
        </w:rPr>
        <w:t>Об Общих требованиях к порядку составления, утверждения и ведения бюд</w:t>
      </w:r>
      <w:r w:rsidR="00BB2AB1">
        <w:rPr>
          <w:sz w:val="24"/>
          <w:szCs w:val="24"/>
        </w:rPr>
        <w:t xml:space="preserve">жетных смет казенных учреждений» (далее - </w:t>
      </w:r>
      <w:r w:rsidRPr="0042288B">
        <w:rPr>
          <w:sz w:val="24"/>
          <w:szCs w:val="24"/>
        </w:rPr>
        <w:t>Приказ Минфина РФ № 26н</w:t>
      </w:r>
      <w:r w:rsidR="00BB2AB1">
        <w:rPr>
          <w:sz w:val="24"/>
          <w:szCs w:val="24"/>
        </w:rPr>
        <w:t>)</w:t>
      </w:r>
      <w:r w:rsidRPr="0042288B">
        <w:rPr>
          <w:sz w:val="24"/>
          <w:szCs w:val="24"/>
        </w:rPr>
        <w:t xml:space="preserve">, п.2.4 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>П</w:t>
      </w:r>
      <w:r w:rsidR="00BB2AB1">
        <w:rPr>
          <w:rFonts w:eastAsia="Calibri"/>
          <w:iCs/>
          <w:color w:val="000000"/>
          <w:sz w:val="24"/>
          <w:szCs w:val="24"/>
          <w:lang w:eastAsia="en-US"/>
        </w:rPr>
        <w:t>остановления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 xml:space="preserve"> председателя Думы АМО от 24.08.2021 г. № 43 </w:t>
      </w:r>
      <w:r w:rsidR="00822789">
        <w:rPr>
          <w:rFonts w:eastAsia="Calibri"/>
          <w:iCs/>
          <w:color w:val="000000"/>
          <w:sz w:val="24"/>
          <w:szCs w:val="24"/>
          <w:lang w:eastAsia="en-US"/>
        </w:rPr>
        <w:t xml:space="preserve">«Об 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>утвержден</w:t>
      </w:r>
      <w:r w:rsidR="00822789">
        <w:rPr>
          <w:rFonts w:eastAsia="Calibri"/>
          <w:iCs/>
          <w:color w:val="000000"/>
          <w:sz w:val="24"/>
          <w:szCs w:val="24"/>
          <w:lang w:eastAsia="en-US"/>
        </w:rPr>
        <w:t>ии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 xml:space="preserve"> порядк</w:t>
      </w:r>
      <w:r w:rsidR="00822789">
        <w:rPr>
          <w:rFonts w:eastAsia="Calibri"/>
          <w:iCs/>
          <w:color w:val="000000"/>
          <w:sz w:val="24"/>
          <w:szCs w:val="24"/>
          <w:lang w:eastAsia="en-US"/>
        </w:rPr>
        <w:t>а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 xml:space="preserve"> составления, утверждения и ведения бюджетных смет Думы АМО</w:t>
      </w:r>
      <w:r w:rsidR="00822789">
        <w:rPr>
          <w:rFonts w:eastAsia="Calibri"/>
          <w:iCs/>
          <w:color w:val="000000"/>
          <w:sz w:val="24"/>
          <w:szCs w:val="24"/>
          <w:lang w:eastAsia="en-US"/>
        </w:rPr>
        <w:t>»</w:t>
      </w:r>
      <w:r w:rsidR="00BB2AB1" w:rsidRPr="00BB2AB1">
        <w:rPr>
          <w:rFonts w:eastAsia="Calibri"/>
          <w:iCs/>
          <w:color w:val="000000"/>
          <w:sz w:val="24"/>
          <w:szCs w:val="24"/>
          <w:lang w:eastAsia="en-US"/>
        </w:rPr>
        <w:t xml:space="preserve"> (далее –</w:t>
      </w:r>
      <w:r w:rsidR="00BB2AB1">
        <w:rPr>
          <w:rFonts w:eastAsia="Calibri"/>
          <w:iCs/>
          <w:color w:val="000000"/>
          <w:lang w:eastAsia="en-US"/>
        </w:rPr>
        <w:t xml:space="preserve"> </w:t>
      </w:r>
      <w:r w:rsidR="00822789">
        <w:rPr>
          <w:sz w:val="24"/>
          <w:szCs w:val="24"/>
        </w:rPr>
        <w:t>Постановление</w:t>
      </w:r>
      <w:r w:rsidRPr="0042288B">
        <w:rPr>
          <w:sz w:val="24"/>
          <w:szCs w:val="24"/>
        </w:rPr>
        <w:t xml:space="preserve"> председателя Думы АМО № 43</w:t>
      </w:r>
      <w:r w:rsidR="00822789">
        <w:rPr>
          <w:sz w:val="24"/>
          <w:szCs w:val="24"/>
        </w:rPr>
        <w:t>)</w:t>
      </w:r>
      <w:r w:rsidRPr="0042288B">
        <w:rPr>
          <w:sz w:val="24"/>
          <w:szCs w:val="24"/>
        </w:rPr>
        <w:t xml:space="preserve"> показатели бюджетной сметы по Думе АМО за 2022 год не в полном объеме обоснованы расчетами, расчет сметных показателей отсутствует на сумму 356454,11 руб. </w:t>
      </w:r>
    </w:p>
    <w:p w:rsidR="0042288B" w:rsidRPr="0042288B" w:rsidRDefault="0042288B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288B">
        <w:rPr>
          <w:sz w:val="24"/>
          <w:szCs w:val="24"/>
        </w:rPr>
        <w:t xml:space="preserve">     </w:t>
      </w:r>
      <w:r w:rsidR="00822789">
        <w:rPr>
          <w:sz w:val="24"/>
          <w:szCs w:val="24"/>
        </w:rPr>
        <w:t xml:space="preserve"> Объем сверхнормативных</w:t>
      </w:r>
      <w:r w:rsidRPr="0042288B">
        <w:rPr>
          <w:sz w:val="24"/>
          <w:szCs w:val="24"/>
        </w:rPr>
        <w:t xml:space="preserve"> расход</w:t>
      </w:r>
      <w:r w:rsidR="00822789">
        <w:rPr>
          <w:sz w:val="24"/>
          <w:szCs w:val="24"/>
        </w:rPr>
        <w:t>ов</w:t>
      </w:r>
      <w:r w:rsidRPr="0042288B">
        <w:rPr>
          <w:sz w:val="24"/>
          <w:szCs w:val="24"/>
        </w:rPr>
        <w:t xml:space="preserve"> при планировании за счет неправомерного завышения объема представительских расходов</w:t>
      </w:r>
      <w:r w:rsidR="00822789">
        <w:rPr>
          <w:sz w:val="24"/>
          <w:szCs w:val="24"/>
        </w:rPr>
        <w:t xml:space="preserve"> составил </w:t>
      </w:r>
      <w:r w:rsidR="00822789" w:rsidRPr="0042288B">
        <w:rPr>
          <w:sz w:val="24"/>
          <w:szCs w:val="24"/>
        </w:rPr>
        <w:t>в сумме 20515,77 руб.</w:t>
      </w:r>
    </w:p>
    <w:p w:rsidR="0042288B" w:rsidRPr="0042288B" w:rsidRDefault="00822789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Объем с</w:t>
      </w:r>
      <w:r w:rsidR="0042288B" w:rsidRPr="0042288B">
        <w:rPr>
          <w:sz w:val="24"/>
          <w:szCs w:val="24"/>
        </w:rPr>
        <w:t>верхнормативны</w:t>
      </w:r>
      <w:r>
        <w:rPr>
          <w:sz w:val="24"/>
          <w:szCs w:val="24"/>
        </w:rPr>
        <w:t>х</w:t>
      </w:r>
      <w:r w:rsidR="0042288B" w:rsidRPr="0042288B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</w:t>
      </w:r>
      <w:r w:rsidR="0042288B" w:rsidRPr="0042288B">
        <w:rPr>
          <w:sz w:val="24"/>
          <w:szCs w:val="24"/>
        </w:rPr>
        <w:t xml:space="preserve"> при планировании</w:t>
      </w:r>
      <w:r>
        <w:rPr>
          <w:sz w:val="24"/>
          <w:szCs w:val="24"/>
        </w:rPr>
        <w:t xml:space="preserve"> </w:t>
      </w:r>
      <w:r w:rsidR="0042288B" w:rsidRPr="0042288B">
        <w:rPr>
          <w:sz w:val="24"/>
          <w:szCs w:val="24"/>
        </w:rPr>
        <w:t>за счет неправомерного завышения объема на пр</w:t>
      </w:r>
      <w:r>
        <w:rPr>
          <w:sz w:val="24"/>
          <w:szCs w:val="24"/>
        </w:rPr>
        <w:t>иобретение нефинансовых активов составил 9450,00 руб.</w:t>
      </w:r>
    </w:p>
    <w:p w:rsidR="0042288B" w:rsidRPr="0042288B" w:rsidRDefault="0042288B" w:rsidP="0042288B">
      <w:pPr>
        <w:jc w:val="both"/>
        <w:rPr>
          <w:rFonts w:eastAsia="Calibri"/>
          <w:sz w:val="24"/>
          <w:szCs w:val="24"/>
          <w:lang w:eastAsia="en-US"/>
        </w:rPr>
      </w:pPr>
      <w:r w:rsidRPr="0042288B">
        <w:rPr>
          <w:sz w:val="24"/>
          <w:szCs w:val="24"/>
        </w:rPr>
        <w:t xml:space="preserve">      </w:t>
      </w:r>
      <w:r w:rsidRPr="0042288B">
        <w:rPr>
          <w:rFonts w:eastAsia="Calibri"/>
          <w:b/>
          <w:sz w:val="24"/>
          <w:szCs w:val="24"/>
          <w:lang w:eastAsia="en-US"/>
        </w:rPr>
        <w:t xml:space="preserve"> </w:t>
      </w:r>
      <w:r w:rsidRPr="0042288B">
        <w:rPr>
          <w:rFonts w:eastAsia="Calibri"/>
          <w:sz w:val="24"/>
          <w:szCs w:val="24"/>
          <w:lang w:eastAsia="en-US"/>
        </w:rPr>
        <w:t xml:space="preserve">Неэффективное использование бюджетных средств МО «АМО» в сумме 18068,48 руб., выразившееся в расходовании средств бюджета на оплату представительских расходов сверх объема, рассчитанного в соответствии с установленным Постановлением председателя Думы АМО № 50 нормативом. </w:t>
      </w:r>
    </w:p>
    <w:p w:rsidR="0042288B" w:rsidRPr="0042288B" w:rsidRDefault="0042288B" w:rsidP="0042288B">
      <w:pPr>
        <w:jc w:val="both"/>
        <w:rPr>
          <w:sz w:val="24"/>
          <w:szCs w:val="24"/>
        </w:rPr>
      </w:pPr>
      <w:r w:rsidRPr="0042288B">
        <w:rPr>
          <w:sz w:val="24"/>
          <w:szCs w:val="24"/>
        </w:rPr>
        <w:t xml:space="preserve">     Нарушения при составлении форм годовой бюджетной отчетности:</w:t>
      </w:r>
    </w:p>
    <w:p w:rsidR="0042288B" w:rsidRPr="0042288B" w:rsidRDefault="0042288B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288B">
        <w:rPr>
          <w:sz w:val="24"/>
          <w:szCs w:val="24"/>
        </w:rPr>
        <w:t xml:space="preserve">      - в нарушение п. 152</w:t>
      </w:r>
      <w:r w:rsidR="00822789" w:rsidRPr="00822789">
        <w:t xml:space="preserve"> </w:t>
      </w:r>
      <w:r w:rsidR="00822789" w:rsidRPr="00822789">
        <w:rPr>
          <w:sz w:val="24"/>
          <w:szCs w:val="24"/>
        </w:rPr>
        <w:t>Приказ</w:t>
      </w:r>
      <w:r w:rsidR="00822789">
        <w:rPr>
          <w:sz w:val="24"/>
          <w:szCs w:val="24"/>
        </w:rPr>
        <w:t>а</w:t>
      </w:r>
      <w:r w:rsidR="00822789" w:rsidRPr="00822789">
        <w:rPr>
          <w:sz w:val="24"/>
          <w:szCs w:val="24"/>
        </w:rPr>
        <w:t xml:space="preserve"> Минфина РФ от 28.12.2010 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 (далее –</w:t>
      </w:r>
      <w:r w:rsidRPr="00822789">
        <w:rPr>
          <w:sz w:val="24"/>
          <w:szCs w:val="24"/>
        </w:rPr>
        <w:t xml:space="preserve"> </w:t>
      </w:r>
      <w:r w:rsidR="00822789">
        <w:rPr>
          <w:sz w:val="24"/>
          <w:szCs w:val="24"/>
        </w:rPr>
        <w:t>Инструкция</w:t>
      </w:r>
      <w:r w:rsidRPr="0042288B">
        <w:rPr>
          <w:sz w:val="24"/>
          <w:szCs w:val="24"/>
        </w:rPr>
        <w:t xml:space="preserve"> № 191н</w:t>
      </w:r>
      <w:r w:rsidR="00822789">
        <w:rPr>
          <w:sz w:val="24"/>
          <w:szCs w:val="24"/>
        </w:rPr>
        <w:t>)</w:t>
      </w:r>
      <w:r w:rsidRPr="0042288B">
        <w:rPr>
          <w:sz w:val="24"/>
          <w:szCs w:val="24"/>
        </w:rPr>
        <w:t xml:space="preserve"> в текстовой части в разделе 1 пояснительной записки ф. 0503160 отсутствует информация об исполнителе МКУ «ЦБУ» (ФИО, должность), составившем бюджетную отчетность;</w:t>
      </w:r>
    </w:p>
    <w:p w:rsidR="0042288B" w:rsidRPr="0042288B" w:rsidRDefault="0042288B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288B">
        <w:rPr>
          <w:sz w:val="24"/>
          <w:szCs w:val="24"/>
        </w:rPr>
        <w:lastRenderedPageBreak/>
        <w:t xml:space="preserve">     - в  нарушение п. 152 Инструкции № 191н в разделе 2 пояснительной записки ф. 0503160 не отражена информация об эффективности использования основных средств;</w:t>
      </w:r>
    </w:p>
    <w:p w:rsidR="0042288B" w:rsidRPr="0042288B" w:rsidRDefault="0042288B" w:rsidP="00422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2288B">
        <w:rPr>
          <w:sz w:val="24"/>
          <w:szCs w:val="24"/>
        </w:rPr>
        <w:t xml:space="preserve">      - в нарушение п. 155 Инструкции № 191н  в графе 2 не указан результат исполнения положений текстовых статей (отсутствуют показатели, характеризующие степень их результативности).</w:t>
      </w:r>
    </w:p>
    <w:p w:rsidR="001E7775" w:rsidRPr="0042288B" w:rsidRDefault="001E7775" w:rsidP="0042288B">
      <w:pPr>
        <w:pStyle w:val="Default"/>
        <w:tabs>
          <w:tab w:val="left" w:pos="2370"/>
        </w:tabs>
        <w:spacing w:before="40"/>
        <w:jc w:val="both"/>
      </w:pPr>
    </w:p>
    <w:p w:rsidR="002F5282" w:rsidRPr="002F5282" w:rsidRDefault="001C5EED" w:rsidP="002F5282">
      <w:pPr>
        <w:jc w:val="both"/>
        <w:rPr>
          <w:sz w:val="24"/>
          <w:szCs w:val="24"/>
        </w:rPr>
      </w:pPr>
      <w:r w:rsidRPr="00172463">
        <w:rPr>
          <w:sz w:val="24"/>
          <w:szCs w:val="24"/>
        </w:rPr>
        <w:t xml:space="preserve">       </w:t>
      </w:r>
      <w:r w:rsidR="002F5282">
        <w:rPr>
          <w:sz w:val="24"/>
          <w:szCs w:val="24"/>
        </w:rPr>
        <w:t>Результаты внешней проверки бюджетной отчетности ГАБС «</w:t>
      </w:r>
      <w:r w:rsidR="00BA7EA5">
        <w:rPr>
          <w:sz w:val="24"/>
          <w:szCs w:val="24"/>
        </w:rPr>
        <w:t>Финуправление</w:t>
      </w:r>
      <w:r w:rsidR="002F5282">
        <w:rPr>
          <w:sz w:val="24"/>
          <w:szCs w:val="24"/>
        </w:rPr>
        <w:t xml:space="preserve">» за 2022 год включены в Заключение </w:t>
      </w:r>
      <w:r w:rsidR="002F5282" w:rsidRPr="002F5282">
        <w:rPr>
          <w:rFonts w:eastAsia="Arial Unicode MS"/>
          <w:sz w:val="24"/>
          <w:szCs w:val="24"/>
        </w:rPr>
        <w:t>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год, представленного в форме проекта решения Думы Александровского муниципального округа «Об утверждении отчета об исполнении бюджета Александровского муниципального округа за 2022 год»</w:t>
      </w:r>
      <w:r w:rsidR="002F5282">
        <w:rPr>
          <w:rFonts w:eastAsia="Arial Unicode MS"/>
          <w:sz w:val="24"/>
          <w:szCs w:val="24"/>
        </w:rPr>
        <w:t>.</w:t>
      </w:r>
    </w:p>
    <w:p w:rsidR="00A0237F" w:rsidRPr="00172463" w:rsidRDefault="00A0237F" w:rsidP="00F37873">
      <w:pPr>
        <w:jc w:val="both"/>
        <w:rPr>
          <w:sz w:val="24"/>
          <w:szCs w:val="24"/>
        </w:rPr>
      </w:pPr>
    </w:p>
    <w:p w:rsidR="000505B4" w:rsidRDefault="002F5282" w:rsidP="002F5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Заключение </w:t>
      </w:r>
      <w:r w:rsidRPr="002F5282">
        <w:rPr>
          <w:rFonts w:eastAsia="Arial Unicode MS"/>
          <w:sz w:val="24"/>
          <w:szCs w:val="24"/>
        </w:rPr>
        <w:t>по результатам 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 год, представленного в форме проекта решения Думы Александровского муниципального округа «Об утверждении отчета об исполнении бюджета Александровского муниципального округа за 2022 год»</w:t>
      </w:r>
      <w:r>
        <w:rPr>
          <w:rFonts w:eastAsia="Arial Unicode MS"/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утвержден</w:t>
      </w:r>
      <w:r w:rsidR="00BA7EA5">
        <w:rPr>
          <w:sz w:val="24"/>
          <w:szCs w:val="24"/>
        </w:rPr>
        <w:t>о</w:t>
      </w:r>
      <w:r w:rsidR="0093104C" w:rsidRPr="002F5282">
        <w:rPr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председател</w:t>
      </w:r>
      <w:r w:rsidR="00BA12DF" w:rsidRPr="002F5282">
        <w:rPr>
          <w:sz w:val="24"/>
          <w:szCs w:val="24"/>
        </w:rPr>
        <w:t>ем</w:t>
      </w:r>
      <w:r w:rsidR="00C23CFD" w:rsidRPr="002F5282">
        <w:rPr>
          <w:sz w:val="24"/>
          <w:szCs w:val="24"/>
        </w:rPr>
        <w:t xml:space="preserve"> </w:t>
      </w:r>
      <w:r w:rsidR="00B8559D" w:rsidRPr="002F5282">
        <w:rPr>
          <w:sz w:val="24"/>
          <w:szCs w:val="24"/>
        </w:rPr>
        <w:t xml:space="preserve"> Контрольно-счетной палаты А</w:t>
      </w:r>
      <w:r w:rsidR="005201A7" w:rsidRPr="002F5282">
        <w:rPr>
          <w:sz w:val="24"/>
          <w:szCs w:val="24"/>
        </w:rPr>
        <w:t xml:space="preserve">лександровского муниципального округа </w:t>
      </w:r>
      <w:r w:rsidR="00B551D6" w:rsidRPr="002F5282">
        <w:rPr>
          <w:sz w:val="24"/>
          <w:szCs w:val="24"/>
        </w:rPr>
        <w:t xml:space="preserve"> </w:t>
      </w:r>
      <w:r>
        <w:rPr>
          <w:sz w:val="24"/>
          <w:szCs w:val="24"/>
        </w:rPr>
        <w:t>28.04.</w:t>
      </w:r>
      <w:r w:rsidR="00073B36" w:rsidRPr="002F5282">
        <w:rPr>
          <w:sz w:val="24"/>
          <w:szCs w:val="24"/>
        </w:rPr>
        <w:t>20</w:t>
      </w:r>
      <w:r w:rsidR="00B8559D" w:rsidRPr="002F5282">
        <w:rPr>
          <w:sz w:val="24"/>
          <w:szCs w:val="24"/>
        </w:rPr>
        <w:t>2</w:t>
      </w:r>
      <w:r w:rsidR="00B551D6" w:rsidRPr="002F5282">
        <w:rPr>
          <w:sz w:val="24"/>
          <w:szCs w:val="24"/>
        </w:rPr>
        <w:t>2</w:t>
      </w:r>
      <w:r w:rsidR="00073B36" w:rsidRPr="002F5282">
        <w:rPr>
          <w:sz w:val="24"/>
          <w:szCs w:val="24"/>
        </w:rPr>
        <w:t xml:space="preserve"> </w:t>
      </w:r>
      <w:r w:rsidR="00905E3D" w:rsidRPr="002F5282">
        <w:rPr>
          <w:sz w:val="24"/>
          <w:szCs w:val="24"/>
        </w:rPr>
        <w:t>года</w:t>
      </w:r>
      <w:r w:rsidR="005201A7" w:rsidRPr="002F5282">
        <w:rPr>
          <w:sz w:val="24"/>
          <w:szCs w:val="24"/>
        </w:rPr>
        <w:t>, направлен</w:t>
      </w:r>
      <w:r w:rsidR="00BA7EA5">
        <w:rPr>
          <w:sz w:val="24"/>
          <w:szCs w:val="24"/>
        </w:rPr>
        <w:t>о</w:t>
      </w:r>
      <w:r w:rsidR="005201A7" w:rsidRPr="002F5282">
        <w:rPr>
          <w:sz w:val="24"/>
          <w:szCs w:val="24"/>
        </w:rPr>
        <w:t xml:space="preserve"> главе муниципального округа – главе администрации Александровского муниципального </w:t>
      </w:r>
      <w:r>
        <w:rPr>
          <w:sz w:val="24"/>
          <w:szCs w:val="24"/>
        </w:rPr>
        <w:t xml:space="preserve">округа, </w:t>
      </w:r>
      <w:r w:rsidR="005201A7" w:rsidRPr="002F5282">
        <w:rPr>
          <w:sz w:val="24"/>
          <w:szCs w:val="24"/>
        </w:rPr>
        <w:t>в Думу Александровского муниципального округа</w:t>
      </w:r>
      <w:r w:rsidR="00EB0BFB" w:rsidRPr="002F5282">
        <w:rPr>
          <w:sz w:val="24"/>
          <w:szCs w:val="24"/>
        </w:rPr>
        <w:t>, в прокуратуру г. Александровска</w:t>
      </w:r>
      <w:r w:rsidR="005201A7" w:rsidRPr="002F5282">
        <w:rPr>
          <w:sz w:val="24"/>
          <w:szCs w:val="24"/>
        </w:rPr>
        <w:t xml:space="preserve">. </w:t>
      </w:r>
    </w:p>
    <w:p w:rsidR="0042288B" w:rsidRPr="002F5282" w:rsidRDefault="0042288B" w:rsidP="002F5282">
      <w:pPr>
        <w:jc w:val="both"/>
        <w:rPr>
          <w:sz w:val="24"/>
          <w:szCs w:val="24"/>
        </w:rPr>
      </w:pPr>
    </w:p>
    <w:p w:rsidR="002F5282" w:rsidRDefault="002F5282" w:rsidP="002F5282">
      <w:pPr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</w:t>
      </w:r>
      <w:r w:rsidRPr="00172463">
        <w:rPr>
          <w:sz w:val="24"/>
          <w:szCs w:val="24"/>
        </w:rPr>
        <w:t xml:space="preserve">     По результатам </w:t>
      </w:r>
      <w:r w:rsidRPr="002F5282">
        <w:rPr>
          <w:rFonts w:eastAsia="Arial Unicode MS"/>
          <w:sz w:val="24"/>
          <w:szCs w:val="24"/>
        </w:rPr>
        <w:t>внешней проверки бюджетной отчетности главных администраторов бюджетных средств за 2022 год и отчета об исполнении бюджета Александровского муниципального округа за 2022</w:t>
      </w:r>
      <w:r w:rsidR="005F67F9">
        <w:rPr>
          <w:rFonts w:eastAsia="Arial Unicode MS"/>
          <w:sz w:val="24"/>
          <w:szCs w:val="24"/>
        </w:rPr>
        <w:t xml:space="preserve"> год </w:t>
      </w:r>
      <w:r w:rsidRPr="00172463">
        <w:rPr>
          <w:sz w:val="24"/>
          <w:szCs w:val="24"/>
        </w:rPr>
        <w:t>Контрольно – счетной палатой</w:t>
      </w:r>
      <w:r w:rsidR="005F67F9">
        <w:rPr>
          <w:sz w:val="24"/>
          <w:szCs w:val="24"/>
        </w:rPr>
        <w:t xml:space="preserve"> Александровского муниципального округа</w:t>
      </w:r>
      <w:r w:rsidRPr="00172463">
        <w:rPr>
          <w:sz w:val="24"/>
          <w:szCs w:val="24"/>
        </w:rPr>
        <w:t xml:space="preserve"> в адрес объект</w:t>
      </w:r>
      <w:r>
        <w:rPr>
          <w:sz w:val="24"/>
          <w:szCs w:val="24"/>
        </w:rPr>
        <w:t>а</w:t>
      </w:r>
      <w:r w:rsidRPr="00172463">
        <w:rPr>
          <w:sz w:val="24"/>
          <w:szCs w:val="24"/>
        </w:rPr>
        <w:t xml:space="preserve"> контроля направлен</w:t>
      </w:r>
      <w:r w:rsidR="00BA7EA5">
        <w:rPr>
          <w:sz w:val="24"/>
          <w:szCs w:val="24"/>
        </w:rPr>
        <w:t>о</w:t>
      </w:r>
      <w:r w:rsidRPr="00172463">
        <w:rPr>
          <w:sz w:val="24"/>
          <w:szCs w:val="24"/>
        </w:rPr>
        <w:t xml:space="preserve"> пр</w:t>
      </w:r>
      <w:r w:rsidRPr="00172463">
        <w:rPr>
          <w:color w:val="000000"/>
          <w:sz w:val="24"/>
          <w:szCs w:val="24"/>
          <w:shd w:val="clear" w:color="auto" w:fill="FFFFFF"/>
        </w:rPr>
        <w:t>едставлени</w:t>
      </w:r>
      <w:r>
        <w:rPr>
          <w:color w:val="000000"/>
          <w:sz w:val="24"/>
          <w:szCs w:val="24"/>
          <w:shd w:val="clear" w:color="auto" w:fill="FFFFFF"/>
        </w:rPr>
        <w:t xml:space="preserve">е </w:t>
      </w:r>
      <w:r w:rsidRPr="00172463">
        <w:rPr>
          <w:color w:val="000000"/>
          <w:sz w:val="24"/>
          <w:szCs w:val="24"/>
          <w:shd w:val="clear" w:color="auto" w:fill="FFFFFF"/>
        </w:rPr>
        <w:t>об устранении выявленных нарушений и недостатков.</w:t>
      </w:r>
    </w:p>
    <w:p w:rsidR="000505B4" w:rsidRPr="00B26415" w:rsidRDefault="000505B4" w:rsidP="002F5282">
      <w:pPr>
        <w:pStyle w:val="ConsPlusNonformat"/>
        <w:tabs>
          <w:tab w:val="left" w:pos="1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E6231" w:rsidRPr="00B26415" w:rsidRDefault="00073B36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15">
        <w:rPr>
          <w:rFonts w:ascii="Times New Roman" w:hAnsi="Times New Roman" w:cs="Times New Roman"/>
          <w:sz w:val="24"/>
          <w:szCs w:val="24"/>
        </w:rPr>
        <w:t>П</w:t>
      </w:r>
      <w:r w:rsidR="000D773D" w:rsidRPr="00B26415">
        <w:rPr>
          <w:rFonts w:ascii="Times New Roman" w:hAnsi="Times New Roman" w:cs="Times New Roman"/>
          <w:sz w:val="24"/>
          <w:szCs w:val="24"/>
        </w:rPr>
        <w:t>редседател</w:t>
      </w:r>
      <w:r w:rsidRPr="00B26415">
        <w:rPr>
          <w:rFonts w:ascii="Times New Roman" w:hAnsi="Times New Roman" w:cs="Times New Roman"/>
          <w:sz w:val="24"/>
          <w:szCs w:val="24"/>
        </w:rPr>
        <w:t>ь</w:t>
      </w:r>
      <w:r w:rsidR="000E6231" w:rsidRPr="00B26415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</w:p>
    <w:p w:rsidR="000E6231" w:rsidRPr="00F37873" w:rsidRDefault="000E6231" w:rsidP="00905E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6415">
        <w:rPr>
          <w:rFonts w:ascii="Times New Roman" w:hAnsi="Times New Roman" w:cs="Times New Roman"/>
          <w:sz w:val="24"/>
          <w:szCs w:val="24"/>
        </w:rPr>
        <w:t>Александровского муниципального</w:t>
      </w:r>
      <w:r w:rsidR="00172463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</w:t>
      </w:r>
      <w:r w:rsidR="006E492F">
        <w:rPr>
          <w:rFonts w:ascii="Times New Roman" w:hAnsi="Times New Roman" w:cs="Times New Roman"/>
          <w:sz w:val="24"/>
          <w:szCs w:val="24"/>
        </w:rPr>
        <w:t xml:space="preserve">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D773D" w:rsidRPr="00B2641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26415">
        <w:rPr>
          <w:rFonts w:ascii="Times New Roman" w:hAnsi="Times New Roman" w:cs="Times New Roman"/>
          <w:sz w:val="24"/>
          <w:szCs w:val="24"/>
        </w:rPr>
        <w:t xml:space="preserve"> </w:t>
      </w:r>
      <w:r w:rsidR="00172463">
        <w:rPr>
          <w:rFonts w:ascii="Times New Roman" w:hAnsi="Times New Roman" w:cs="Times New Roman"/>
          <w:sz w:val="24"/>
          <w:szCs w:val="24"/>
        </w:rPr>
        <w:t>Т.В. Пасынкова</w:t>
      </w:r>
    </w:p>
    <w:sectPr w:rsidR="000E6231" w:rsidRPr="00F37873" w:rsidSect="00E5284D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C5B" w:rsidRDefault="00B22C5B" w:rsidP="000505B4">
      <w:r>
        <w:separator/>
      </w:r>
    </w:p>
  </w:endnote>
  <w:endnote w:type="continuationSeparator" w:id="0">
    <w:p w:rsidR="00B22C5B" w:rsidRDefault="00B22C5B" w:rsidP="00050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5B4" w:rsidRDefault="000505B4">
    <w:pPr>
      <w:pStyle w:val="a5"/>
      <w:jc w:val="center"/>
    </w:pPr>
    <w:fldSimple w:instr=" PAGE   \* MERGEFORMAT ">
      <w:r w:rsidR="00A957FD">
        <w:rPr>
          <w:noProof/>
        </w:rPr>
        <w:t>1</w:t>
      </w:r>
    </w:fldSimple>
  </w:p>
  <w:p w:rsidR="000505B4" w:rsidRDefault="00050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C5B" w:rsidRDefault="00B22C5B" w:rsidP="000505B4">
      <w:r>
        <w:separator/>
      </w:r>
    </w:p>
  </w:footnote>
  <w:footnote w:type="continuationSeparator" w:id="0">
    <w:p w:rsidR="00B22C5B" w:rsidRDefault="00B22C5B" w:rsidP="000505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E45"/>
    <w:multiLevelType w:val="hybridMultilevel"/>
    <w:tmpl w:val="4CF6E380"/>
    <w:lvl w:ilvl="0" w:tplc="383234A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D0724B"/>
    <w:multiLevelType w:val="multilevel"/>
    <w:tmpl w:val="9FC4B4F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80D1DC0"/>
    <w:multiLevelType w:val="hybridMultilevel"/>
    <w:tmpl w:val="26F4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E1858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1C313BF"/>
    <w:multiLevelType w:val="multilevel"/>
    <w:tmpl w:val="F79A66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5">
    <w:nsid w:val="16BB27A4"/>
    <w:multiLevelType w:val="hybridMultilevel"/>
    <w:tmpl w:val="30209C60"/>
    <w:lvl w:ilvl="0" w:tplc="F8BC0B4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F2C1440"/>
    <w:multiLevelType w:val="multilevel"/>
    <w:tmpl w:val="EDBCC8BC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997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521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603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204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487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569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i/>
      </w:rPr>
    </w:lvl>
  </w:abstractNum>
  <w:abstractNum w:abstractNumId="7">
    <w:nsid w:val="1F80179C"/>
    <w:multiLevelType w:val="multilevel"/>
    <w:tmpl w:val="FD60DEF8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>
    <w:nsid w:val="207F66F3"/>
    <w:multiLevelType w:val="multilevel"/>
    <w:tmpl w:val="29DAD67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Lucida Sans Unicode" w:hAnsi="Times New Roman" w:cs="Times New Roman"/>
        <w:i w:val="0"/>
        <w:u w:val="none"/>
      </w:rPr>
    </w:lvl>
    <w:lvl w:ilvl="1">
      <w:start w:val="2"/>
      <w:numFmt w:val="decimal"/>
      <w:isLgl/>
      <w:lvlText w:val="%1.%2."/>
      <w:lvlJc w:val="left"/>
      <w:pPr>
        <w:ind w:left="104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2" w:hanging="1800"/>
      </w:pPr>
      <w:rPr>
        <w:rFonts w:hint="default"/>
      </w:rPr>
    </w:lvl>
  </w:abstractNum>
  <w:abstractNum w:abstractNumId="9">
    <w:nsid w:val="22A43845"/>
    <w:multiLevelType w:val="hybridMultilevel"/>
    <w:tmpl w:val="D8804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639E3"/>
    <w:multiLevelType w:val="hybridMultilevel"/>
    <w:tmpl w:val="1318F0F4"/>
    <w:lvl w:ilvl="0" w:tplc="73BED8E0">
      <w:start w:val="1"/>
      <w:numFmt w:val="decimal"/>
      <w:lvlText w:val="%1."/>
      <w:lvlJc w:val="left"/>
      <w:pPr>
        <w:ind w:left="94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>
    <w:nsid w:val="2AC919E5"/>
    <w:multiLevelType w:val="hybridMultilevel"/>
    <w:tmpl w:val="A39AE81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0F83"/>
    <w:multiLevelType w:val="hybridMultilevel"/>
    <w:tmpl w:val="958805D8"/>
    <w:lvl w:ilvl="0" w:tplc="C5083938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6D03F0"/>
    <w:multiLevelType w:val="hybridMultilevel"/>
    <w:tmpl w:val="005AE62E"/>
    <w:lvl w:ilvl="0" w:tplc="54768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1C91AC8"/>
    <w:multiLevelType w:val="hybridMultilevel"/>
    <w:tmpl w:val="715C7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517BA"/>
    <w:multiLevelType w:val="hybridMultilevel"/>
    <w:tmpl w:val="489C100A"/>
    <w:lvl w:ilvl="0" w:tplc="EFA057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3DF53080"/>
    <w:multiLevelType w:val="hybridMultilevel"/>
    <w:tmpl w:val="4E0EC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A65BE"/>
    <w:multiLevelType w:val="hybridMultilevel"/>
    <w:tmpl w:val="048235CE"/>
    <w:lvl w:ilvl="0" w:tplc="327C35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FA405F4"/>
    <w:multiLevelType w:val="multilevel"/>
    <w:tmpl w:val="058C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01E66"/>
    <w:multiLevelType w:val="hybridMultilevel"/>
    <w:tmpl w:val="E3282B72"/>
    <w:lvl w:ilvl="0" w:tplc="A1D6061A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>
    <w:nsid w:val="567E6564"/>
    <w:multiLevelType w:val="hybridMultilevel"/>
    <w:tmpl w:val="9CFC1E84"/>
    <w:lvl w:ilvl="0" w:tplc="351A86BE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D1600B"/>
    <w:multiLevelType w:val="hybridMultilevel"/>
    <w:tmpl w:val="A2541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7B3494"/>
    <w:multiLevelType w:val="multilevel"/>
    <w:tmpl w:val="9F782A3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3">
    <w:nsid w:val="5F731031"/>
    <w:multiLevelType w:val="multilevel"/>
    <w:tmpl w:val="B2F02756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35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90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60C3704E"/>
    <w:multiLevelType w:val="hybridMultilevel"/>
    <w:tmpl w:val="7946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20B2F"/>
    <w:multiLevelType w:val="hybridMultilevel"/>
    <w:tmpl w:val="D15097FC"/>
    <w:lvl w:ilvl="0" w:tplc="8DA699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752A0F0F"/>
    <w:multiLevelType w:val="hybridMultilevel"/>
    <w:tmpl w:val="56AC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93486"/>
    <w:multiLevelType w:val="hybridMultilevel"/>
    <w:tmpl w:val="99BC4AFA"/>
    <w:lvl w:ilvl="0" w:tplc="B14424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3"/>
  </w:num>
  <w:num w:numId="7">
    <w:abstractNumId w:val="23"/>
  </w:num>
  <w:num w:numId="8">
    <w:abstractNumId w:val="19"/>
  </w:num>
  <w:num w:numId="9">
    <w:abstractNumId w:val="10"/>
  </w:num>
  <w:num w:numId="10">
    <w:abstractNumId w:val="7"/>
  </w:num>
  <w:num w:numId="11">
    <w:abstractNumId w:val="18"/>
  </w:num>
  <w:num w:numId="12">
    <w:abstractNumId w:val="3"/>
  </w:num>
  <w:num w:numId="13">
    <w:abstractNumId w:val="15"/>
  </w:num>
  <w:num w:numId="14">
    <w:abstractNumId w:val="12"/>
  </w:num>
  <w:num w:numId="15">
    <w:abstractNumId w:val="8"/>
  </w:num>
  <w:num w:numId="16">
    <w:abstractNumId w:val="5"/>
  </w:num>
  <w:num w:numId="17">
    <w:abstractNumId w:val="24"/>
  </w:num>
  <w:num w:numId="18">
    <w:abstractNumId w:val="9"/>
  </w:num>
  <w:num w:numId="19">
    <w:abstractNumId w:val="16"/>
  </w:num>
  <w:num w:numId="20">
    <w:abstractNumId w:val="26"/>
  </w:num>
  <w:num w:numId="21">
    <w:abstractNumId w:val="2"/>
  </w:num>
  <w:num w:numId="22">
    <w:abstractNumId w:val="21"/>
  </w:num>
  <w:num w:numId="23">
    <w:abstractNumId w:val="14"/>
  </w:num>
  <w:num w:numId="24">
    <w:abstractNumId w:val="4"/>
  </w:num>
  <w:num w:numId="25">
    <w:abstractNumId w:val="1"/>
  </w:num>
  <w:num w:numId="26">
    <w:abstractNumId w:val="20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6AB"/>
    <w:rsid w:val="00012ED5"/>
    <w:rsid w:val="00034A45"/>
    <w:rsid w:val="00047097"/>
    <w:rsid w:val="000505B4"/>
    <w:rsid w:val="00063F2D"/>
    <w:rsid w:val="00073B36"/>
    <w:rsid w:val="00084709"/>
    <w:rsid w:val="00086DFD"/>
    <w:rsid w:val="000A084D"/>
    <w:rsid w:val="000A3E6A"/>
    <w:rsid w:val="000D773D"/>
    <w:rsid w:val="000E6231"/>
    <w:rsid w:val="000F7443"/>
    <w:rsid w:val="00101492"/>
    <w:rsid w:val="00123FF3"/>
    <w:rsid w:val="00136A61"/>
    <w:rsid w:val="00137E98"/>
    <w:rsid w:val="001414A6"/>
    <w:rsid w:val="00172463"/>
    <w:rsid w:val="00172D9E"/>
    <w:rsid w:val="00177D9F"/>
    <w:rsid w:val="00186DE7"/>
    <w:rsid w:val="0018759D"/>
    <w:rsid w:val="00192532"/>
    <w:rsid w:val="00197D8A"/>
    <w:rsid w:val="001A4030"/>
    <w:rsid w:val="001B533C"/>
    <w:rsid w:val="001C2C13"/>
    <w:rsid w:val="001C389C"/>
    <w:rsid w:val="001C5EED"/>
    <w:rsid w:val="001C6DAD"/>
    <w:rsid w:val="001E24C1"/>
    <w:rsid w:val="001E7775"/>
    <w:rsid w:val="001F5670"/>
    <w:rsid w:val="00201CC5"/>
    <w:rsid w:val="00211B3B"/>
    <w:rsid w:val="002218A9"/>
    <w:rsid w:val="00234125"/>
    <w:rsid w:val="00241FBD"/>
    <w:rsid w:val="00252123"/>
    <w:rsid w:val="00272CCD"/>
    <w:rsid w:val="00275373"/>
    <w:rsid w:val="00275DB9"/>
    <w:rsid w:val="00277739"/>
    <w:rsid w:val="0028602C"/>
    <w:rsid w:val="00286B05"/>
    <w:rsid w:val="00292E1E"/>
    <w:rsid w:val="00295282"/>
    <w:rsid w:val="00297363"/>
    <w:rsid w:val="002C5285"/>
    <w:rsid w:val="002D3E1D"/>
    <w:rsid w:val="002E4899"/>
    <w:rsid w:val="002F187C"/>
    <w:rsid w:val="002F240D"/>
    <w:rsid w:val="002F5282"/>
    <w:rsid w:val="0030240A"/>
    <w:rsid w:val="00310B90"/>
    <w:rsid w:val="003115CE"/>
    <w:rsid w:val="003122DA"/>
    <w:rsid w:val="00322486"/>
    <w:rsid w:val="00335B5B"/>
    <w:rsid w:val="0035008A"/>
    <w:rsid w:val="00350A32"/>
    <w:rsid w:val="003532A7"/>
    <w:rsid w:val="003543FF"/>
    <w:rsid w:val="0038112C"/>
    <w:rsid w:val="003B24D8"/>
    <w:rsid w:val="003B3F79"/>
    <w:rsid w:val="003D2FE8"/>
    <w:rsid w:val="00404E50"/>
    <w:rsid w:val="004072DE"/>
    <w:rsid w:val="0042288B"/>
    <w:rsid w:val="00431BB9"/>
    <w:rsid w:val="004457FA"/>
    <w:rsid w:val="00447157"/>
    <w:rsid w:val="00452C4C"/>
    <w:rsid w:val="00454125"/>
    <w:rsid w:val="00481AC8"/>
    <w:rsid w:val="00483877"/>
    <w:rsid w:val="004877DB"/>
    <w:rsid w:val="004916E4"/>
    <w:rsid w:val="00492F6E"/>
    <w:rsid w:val="004A2209"/>
    <w:rsid w:val="004A510F"/>
    <w:rsid w:val="004A65FE"/>
    <w:rsid w:val="004B2603"/>
    <w:rsid w:val="004B4C99"/>
    <w:rsid w:val="004C4B3A"/>
    <w:rsid w:val="004D47CE"/>
    <w:rsid w:val="004E2B3D"/>
    <w:rsid w:val="004E7503"/>
    <w:rsid w:val="0050626B"/>
    <w:rsid w:val="00506B7D"/>
    <w:rsid w:val="0050763D"/>
    <w:rsid w:val="005134DE"/>
    <w:rsid w:val="005160AA"/>
    <w:rsid w:val="005201A7"/>
    <w:rsid w:val="00522DC2"/>
    <w:rsid w:val="005312B3"/>
    <w:rsid w:val="005371F6"/>
    <w:rsid w:val="00551823"/>
    <w:rsid w:val="00557844"/>
    <w:rsid w:val="005676C3"/>
    <w:rsid w:val="005864B3"/>
    <w:rsid w:val="00596D8F"/>
    <w:rsid w:val="00596F1D"/>
    <w:rsid w:val="005A24A4"/>
    <w:rsid w:val="005B2C2A"/>
    <w:rsid w:val="005B370A"/>
    <w:rsid w:val="005B5627"/>
    <w:rsid w:val="005C0FA8"/>
    <w:rsid w:val="005C1110"/>
    <w:rsid w:val="005C5561"/>
    <w:rsid w:val="005D11B8"/>
    <w:rsid w:val="005D34BC"/>
    <w:rsid w:val="005F67F9"/>
    <w:rsid w:val="00611E9A"/>
    <w:rsid w:val="0061672F"/>
    <w:rsid w:val="00655051"/>
    <w:rsid w:val="00664DC6"/>
    <w:rsid w:val="00681D2F"/>
    <w:rsid w:val="006909F5"/>
    <w:rsid w:val="006A783A"/>
    <w:rsid w:val="006A7895"/>
    <w:rsid w:val="006B2050"/>
    <w:rsid w:val="006B790D"/>
    <w:rsid w:val="006C4A89"/>
    <w:rsid w:val="006E1541"/>
    <w:rsid w:val="006E3EA0"/>
    <w:rsid w:val="006E447C"/>
    <w:rsid w:val="006E492F"/>
    <w:rsid w:val="006F6216"/>
    <w:rsid w:val="006F6484"/>
    <w:rsid w:val="00705B62"/>
    <w:rsid w:val="00705B66"/>
    <w:rsid w:val="00714586"/>
    <w:rsid w:val="00743EB2"/>
    <w:rsid w:val="00747474"/>
    <w:rsid w:val="00747B4F"/>
    <w:rsid w:val="00751788"/>
    <w:rsid w:val="00751F59"/>
    <w:rsid w:val="007526F6"/>
    <w:rsid w:val="007A3DA0"/>
    <w:rsid w:val="007B116B"/>
    <w:rsid w:val="007C0C8D"/>
    <w:rsid w:val="007C545E"/>
    <w:rsid w:val="007C5CC5"/>
    <w:rsid w:val="007C7487"/>
    <w:rsid w:val="007E42A7"/>
    <w:rsid w:val="008042DD"/>
    <w:rsid w:val="0081465C"/>
    <w:rsid w:val="008208CC"/>
    <w:rsid w:val="00822789"/>
    <w:rsid w:val="008277D3"/>
    <w:rsid w:val="00835409"/>
    <w:rsid w:val="008938E0"/>
    <w:rsid w:val="008939E1"/>
    <w:rsid w:val="008C0A26"/>
    <w:rsid w:val="008C456A"/>
    <w:rsid w:val="008C6570"/>
    <w:rsid w:val="008E3175"/>
    <w:rsid w:val="008E56DC"/>
    <w:rsid w:val="008F46A9"/>
    <w:rsid w:val="00903869"/>
    <w:rsid w:val="00905E3D"/>
    <w:rsid w:val="00913123"/>
    <w:rsid w:val="0093104C"/>
    <w:rsid w:val="00931529"/>
    <w:rsid w:val="00944C12"/>
    <w:rsid w:val="00951029"/>
    <w:rsid w:val="00965C0C"/>
    <w:rsid w:val="009661D0"/>
    <w:rsid w:val="009773A5"/>
    <w:rsid w:val="00987D1D"/>
    <w:rsid w:val="0099195E"/>
    <w:rsid w:val="00997232"/>
    <w:rsid w:val="009974BE"/>
    <w:rsid w:val="009979C6"/>
    <w:rsid w:val="009A21A3"/>
    <w:rsid w:val="009A3B72"/>
    <w:rsid w:val="009A788B"/>
    <w:rsid w:val="009B5D6B"/>
    <w:rsid w:val="009C5D56"/>
    <w:rsid w:val="009C6AA4"/>
    <w:rsid w:val="009D6A89"/>
    <w:rsid w:val="009E68BB"/>
    <w:rsid w:val="00A0237F"/>
    <w:rsid w:val="00A0473D"/>
    <w:rsid w:val="00A22C82"/>
    <w:rsid w:val="00A250CB"/>
    <w:rsid w:val="00A359FD"/>
    <w:rsid w:val="00A37B48"/>
    <w:rsid w:val="00A6229A"/>
    <w:rsid w:val="00A62AF5"/>
    <w:rsid w:val="00A65DAB"/>
    <w:rsid w:val="00A66DD5"/>
    <w:rsid w:val="00A71AAD"/>
    <w:rsid w:val="00A72C99"/>
    <w:rsid w:val="00A800FC"/>
    <w:rsid w:val="00A84B2D"/>
    <w:rsid w:val="00A957FD"/>
    <w:rsid w:val="00A961E5"/>
    <w:rsid w:val="00A96C6C"/>
    <w:rsid w:val="00AA1A3A"/>
    <w:rsid w:val="00AA61B1"/>
    <w:rsid w:val="00AB0DD7"/>
    <w:rsid w:val="00AB15BA"/>
    <w:rsid w:val="00AF0A2E"/>
    <w:rsid w:val="00AF1DED"/>
    <w:rsid w:val="00B14750"/>
    <w:rsid w:val="00B16FBF"/>
    <w:rsid w:val="00B178E7"/>
    <w:rsid w:val="00B22C5B"/>
    <w:rsid w:val="00B23B9C"/>
    <w:rsid w:val="00B26415"/>
    <w:rsid w:val="00B3565D"/>
    <w:rsid w:val="00B47814"/>
    <w:rsid w:val="00B5101C"/>
    <w:rsid w:val="00B53D4E"/>
    <w:rsid w:val="00B551D6"/>
    <w:rsid w:val="00B609D8"/>
    <w:rsid w:val="00B62922"/>
    <w:rsid w:val="00B732B5"/>
    <w:rsid w:val="00B776BC"/>
    <w:rsid w:val="00B80BD8"/>
    <w:rsid w:val="00B83347"/>
    <w:rsid w:val="00B8559D"/>
    <w:rsid w:val="00B91304"/>
    <w:rsid w:val="00BA12DF"/>
    <w:rsid w:val="00BA562D"/>
    <w:rsid w:val="00BA7EA5"/>
    <w:rsid w:val="00BB103E"/>
    <w:rsid w:val="00BB2AB1"/>
    <w:rsid w:val="00BC10BC"/>
    <w:rsid w:val="00BC373A"/>
    <w:rsid w:val="00BC73E8"/>
    <w:rsid w:val="00BD0A21"/>
    <w:rsid w:val="00BD5555"/>
    <w:rsid w:val="00BE7955"/>
    <w:rsid w:val="00C02908"/>
    <w:rsid w:val="00C055B7"/>
    <w:rsid w:val="00C076AB"/>
    <w:rsid w:val="00C13E41"/>
    <w:rsid w:val="00C23CFD"/>
    <w:rsid w:val="00C268F8"/>
    <w:rsid w:val="00C32EE6"/>
    <w:rsid w:val="00C343DB"/>
    <w:rsid w:val="00C35E27"/>
    <w:rsid w:val="00C37611"/>
    <w:rsid w:val="00C40576"/>
    <w:rsid w:val="00C472C5"/>
    <w:rsid w:val="00C53FB9"/>
    <w:rsid w:val="00C629DE"/>
    <w:rsid w:val="00C7077A"/>
    <w:rsid w:val="00C862B8"/>
    <w:rsid w:val="00C94E71"/>
    <w:rsid w:val="00CA021A"/>
    <w:rsid w:val="00CB060A"/>
    <w:rsid w:val="00CD33AB"/>
    <w:rsid w:val="00CE1AF2"/>
    <w:rsid w:val="00D25EB5"/>
    <w:rsid w:val="00D53054"/>
    <w:rsid w:val="00D57639"/>
    <w:rsid w:val="00D64F69"/>
    <w:rsid w:val="00D669D7"/>
    <w:rsid w:val="00D8560C"/>
    <w:rsid w:val="00D91307"/>
    <w:rsid w:val="00DA2DFC"/>
    <w:rsid w:val="00DA4997"/>
    <w:rsid w:val="00DA6AB3"/>
    <w:rsid w:val="00DB08FE"/>
    <w:rsid w:val="00DB62E7"/>
    <w:rsid w:val="00DC079D"/>
    <w:rsid w:val="00DD0766"/>
    <w:rsid w:val="00DE3DF5"/>
    <w:rsid w:val="00E1082F"/>
    <w:rsid w:val="00E11EBF"/>
    <w:rsid w:val="00E17AA6"/>
    <w:rsid w:val="00E5284D"/>
    <w:rsid w:val="00E65D02"/>
    <w:rsid w:val="00E71113"/>
    <w:rsid w:val="00E97694"/>
    <w:rsid w:val="00EB0BFB"/>
    <w:rsid w:val="00EB239A"/>
    <w:rsid w:val="00EC10FF"/>
    <w:rsid w:val="00EC1E1D"/>
    <w:rsid w:val="00EC3FE5"/>
    <w:rsid w:val="00EE5E0A"/>
    <w:rsid w:val="00F0305F"/>
    <w:rsid w:val="00F04779"/>
    <w:rsid w:val="00F172B6"/>
    <w:rsid w:val="00F17312"/>
    <w:rsid w:val="00F24F36"/>
    <w:rsid w:val="00F31B23"/>
    <w:rsid w:val="00F36EC3"/>
    <w:rsid w:val="00F37873"/>
    <w:rsid w:val="00F43224"/>
    <w:rsid w:val="00F433EC"/>
    <w:rsid w:val="00F439CE"/>
    <w:rsid w:val="00F45235"/>
    <w:rsid w:val="00F66DC2"/>
    <w:rsid w:val="00F750B4"/>
    <w:rsid w:val="00F87301"/>
    <w:rsid w:val="00F91B0C"/>
    <w:rsid w:val="00FA5166"/>
    <w:rsid w:val="00FB04C6"/>
    <w:rsid w:val="00FC68D8"/>
    <w:rsid w:val="00FD58BE"/>
    <w:rsid w:val="00FE06A1"/>
    <w:rsid w:val="00FE3B0B"/>
    <w:rsid w:val="00FF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76AB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076A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C0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nhideWhenUsed/>
    <w:rsid w:val="00F45235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kern w:val="1"/>
      <w:sz w:val="24"/>
      <w:szCs w:val="24"/>
      <w:lang/>
    </w:rPr>
  </w:style>
  <w:style w:type="character" w:customStyle="1" w:styleId="a4">
    <w:name w:val="Верхний колонтитул Знак"/>
    <w:basedOn w:val="a0"/>
    <w:link w:val="a3"/>
    <w:uiPriority w:val="99"/>
    <w:rsid w:val="00F45235"/>
    <w:rPr>
      <w:rFonts w:eastAsia="Lucida Sans Unicode"/>
      <w:kern w:val="1"/>
      <w:sz w:val="24"/>
      <w:szCs w:val="24"/>
      <w:lang/>
    </w:rPr>
  </w:style>
  <w:style w:type="paragraph" w:styleId="a5">
    <w:name w:val="footer"/>
    <w:basedOn w:val="a"/>
    <w:link w:val="a6"/>
    <w:uiPriority w:val="99"/>
    <w:rsid w:val="00050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05B4"/>
    <w:rPr>
      <w:sz w:val="28"/>
    </w:rPr>
  </w:style>
  <w:style w:type="character" w:styleId="a7">
    <w:name w:val="Hyperlink"/>
    <w:basedOn w:val="a0"/>
    <w:uiPriority w:val="99"/>
    <w:unhideWhenUsed/>
    <w:rsid w:val="007526F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24F36"/>
  </w:style>
  <w:style w:type="paragraph" w:customStyle="1" w:styleId="s1">
    <w:name w:val="s_1"/>
    <w:basedOn w:val="a"/>
    <w:rsid w:val="00BC373A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8C0A2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246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"/>
    <w:aliases w:val="Основной текст 2a"/>
    <w:basedOn w:val="a"/>
    <w:link w:val="aa"/>
    <w:rsid w:val="00172463"/>
    <w:pPr>
      <w:jc w:val="center"/>
    </w:pPr>
    <w:rPr>
      <w:b/>
      <w:sz w:val="24"/>
      <w:lang w:val="en-US"/>
    </w:rPr>
  </w:style>
  <w:style w:type="character" w:customStyle="1" w:styleId="aa">
    <w:name w:val="Основной текст Знак"/>
    <w:aliases w:val="Основной текст 2a Знак"/>
    <w:basedOn w:val="a0"/>
    <w:link w:val="a9"/>
    <w:rsid w:val="00172463"/>
    <w:rPr>
      <w:b/>
      <w:sz w:val="24"/>
      <w:lang w:val="en-US"/>
    </w:rPr>
  </w:style>
  <w:style w:type="paragraph" w:customStyle="1" w:styleId="pboth">
    <w:name w:val="pboth"/>
    <w:basedOn w:val="a"/>
    <w:rsid w:val="0017246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name w:val="Содержимое таблицы"/>
    <w:basedOn w:val="a"/>
    <w:rsid w:val="005201A7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zh-CN"/>
    </w:rPr>
  </w:style>
  <w:style w:type="paragraph" w:styleId="ac">
    <w:name w:val="Normal (Web)"/>
    <w:basedOn w:val="a"/>
    <w:link w:val="2"/>
    <w:uiPriority w:val="99"/>
    <w:unhideWhenUsed/>
    <w:rsid w:val="00F17312"/>
    <w:pPr>
      <w:spacing w:before="100" w:beforeAutospacing="1" w:after="100" w:afterAutospacing="1"/>
    </w:pPr>
    <w:rPr>
      <w:sz w:val="24"/>
      <w:szCs w:val="24"/>
      <w:lang/>
    </w:rPr>
  </w:style>
  <w:style w:type="character" w:customStyle="1" w:styleId="2">
    <w:name w:val="Обычный (веб) Знак2"/>
    <w:link w:val="ac"/>
    <w:uiPriority w:val="99"/>
    <w:rsid w:val="00F17312"/>
    <w:rPr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1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32174-4F32-4CDE-922D-77D1914F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2023-07-18T10:30:00Z</cp:lastPrinted>
  <dcterms:created xsi:type="dcterms:W3CDTF">2023-07-19T08:32:00Z</dcterms:created>
  <dcterms:modified xsi:type="dcterms:W3CDTF">2023-07-19T08:32:00Z</dcterms:modified>
</cp:coreProperties>
</file>